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E3" w:rsidRPr="00D8271F" w:rsidRDefault="00D8271F" w:rsidP="00742506">
      <w:pPr>
        <w:spacing w:line="480" w:lineRule="auto"/>
        <w:contextualSpacing/>
        <w:rPr>
          <w:rFonts w:ascii="Times New Roman" w:hAnsi="Times New Roman" w:cs="Times New Roman"/>
          <w:sz w:val="24"/>
          <w:szCs w:val="24"/>
          <w:lang w:val="en-US"/>
        </w:rPr>
      </w:pPr>
      <w:r w:rsidRPr="00D8271F">
        <w:rPr>
          <w:rFonts w:ascii="Times New Roman" w:hAnsi="Times New Roman" w:cs="Times New Roman"/>
          <w:sz w:val="24"/>
          <w:szCs w:val="24"/>
          <w:lang w:val="en-US"/>
        </w:rPr>
        <w:t>Maddison Hajek</w:t>
      </w:r>
    </w:p>
    <w:p w:rsidR="00D8271F" w:rsidRPr="00D8271F" w:rsidRDefault="00D8271F" w:rsidP="00742506">
      <w:pPr>
        <w:spacing w:line="480" w:lineRule="auto"/>
        <w:contextualSpacing/>
        <w:rPr>
          <w:rFonts w:ascii="Times New Roman" w:hAnsi="Times New Roman" w:cs="Times New Roman"/>
          <w:sz w:val="24"/>
          <w:szCs w:val="24"/>
          <w:lang w:val="en-US"/>
        </w:rPr>
      </w:pPr>
      <w:r w:rsidRPr="00D8271F">
        <w:rPr>
          <w:rFonts w:ascii="Times New Roman" w:hAnsi="Times New Roman" w:cs="Times New Roman"/>
          <w:sz w:val="24"/>
          <w:szCs w:val="24"/>
          <w:lang w:val="en-US"/>
        </w:rPr>
        <w:t>Honors 401- DMP</w:t>
      </w:r>
    </w:p>
    <w:p w:rsidR="00D8271F" w:rsidRDefault="00D8271F" w:rsidP="00742506">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Mentor Philosophy Essay</w:t>
      </w:r>
    </w:p>
    <w:p w:rsidR="00D8271F" w:rsidRDefault="002159EA" w:rsidP="00742506">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May</w:t>
      </w:r>
      <w:r w:rsidR="00D8271F">
        <w:rPr>
          <w:rFonts w:ascii="Times New Roman" w:hAnsi="Times New Roman" w:cs="Times New Roman"/>
          <w:sz w:val="24"/>
          <w:szCs w:val="24"/>
          <w:lang w:val="en-US"/>
        </w:rPr>
        <w:t xml:space="preserve"> 2017</w:t>
      </w:r>
    </w:p>
    <w:p w:rsidR="0035426F" w:rsidRDefault="008E1470" w:rsidP="0035426F">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 Guide</w:t>
      </w:r>
      <w:r w:rsidR="008638B7">
        <w:rPr>
          <w:rFonts w:ascii="Times New Roman" w:hAnsi="Times New Roman" w:cs="Times New Roman"/>
          <w:sz w:val="24"/>
          <w:szCs w:val="24"/>
          <w:lang w:val="en-US"/>
        </w:rPr>
        <w:t xml:space="preserve"> and Supporter</w:t>
      </w:r>
      <w:r w:rsidR="0035426F">
        <w:rPr>
          <w:rFonts w:ascii="Times New Roman" w:hAnsi="Times New Roman" w:cs="Times New Roman"/>
          <w:sz w:val="24"/>
          <w:szCs w:val="24"/>
          <w:lang w:val="en-US"/>
        </w:rPr>
        <w:t xml:space="preserve"> </w:t>
      </w:r>
    </w:p>
    <w:p w:rsidR="00862F7E" w:rsidRDefault="00862F7E" w:rsidP="0035426F">
      <w:pPr>
        <w:spacing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Certain situations in life are not meant to be gone through alone. From terrible tragedies such as t</w:t>
      </w:r>
      <w:r w:rsidR="008F1AF9">
        <w:rPr>
          <w:rFonts w:ascii="Times New Roman" w:hAnsi="Times New Roman" w:cs="Times New Roman"/>
          <w:sz w:val="24"/>
          <w:szCs w:val="24"/>
          <w:lang w:val="en-US"/>
        </w:rPr>
        <w:t xml:space="preserve">he death of a loved one, to </w:t>
      </w:r>
      <w:r>
        <w:rPr>
          <w:rFonts w:ascii="Times New Roman" w:hAnsi="Times New Roman" w:cs="Times New Roman"/>
          <w:sz w:val="24"/>
          <w:szCs w:val="24"/>
          <w:lang w:val="en-US"/>
        </w:rPr>
        <w:t xml:space="preserve">joyful moments like graduating college after years of stress and hard work, these experiences should be shared with others. Family, friends, significant others, pastors, teachers, coaches, etc., are all important people that can </w:t>
      </w:r>
      <w:r w:rsidR="00EE2696">
        <w:rPr>
          <w:rFonts w:ascii="Times New Roman" w:hAnsi="Times New Roman" w:cs="Times New Roman"/>
          <w:sz w:val="24"/>
          <w:szCs w:val="24"/>
          <w:lang w:val="en-US"/>
        </w:rPr>
        <w:t xml:space="preserve">be present in these moments. These individuals also often have the responsibility to </w:t>
      </w:r>
      <w:r>
        <w:rPr>
          <w:rFonts w:ascii="Times New Roman" w:hAnsi="Times New Roman" w:cs="Times New Roman"/>
          <w:sz w:val="24"/>
          <w:szCs w:val="24"/>
          <w:lang w:val="en-US"/>
        </w:rPr>
        <w:t xml:space="preserve">guide one in life and support him or her </w:t>
      </w:r>
      <w:r w:rsidR="00FA1D1C">
        <w:rPr>
          <w:rFonts w:ascii="Times New Roman" w:hAnsi="Times New Roman" w:cs="Times New Roman"/>
          <w:sz w:val="24"/>
          <w:szCs w:val="24"/>
          <w:lang w:val="en-US"/>
        </w:rPr>
        <w:t xml:space="preserve">in all </w:t>
      </w:r>
      <w:r>
        <w:rPr>
          <w:rFonts w:ascii="Times New Roman" w:hAnsi="Times New Roman" w:cs="Times New Roman"/>
          <w:sz w:val="24"/>
          <w:szCs w:val="24"/>
          <w:lang w:val="en-US"/>
        </w:rPr>
        <w:t xml:space="preserve">life circumstances. These people may have the label of a role model, but more </w:t>
      </w:r>
      <w:r w:rsidR="00A2411D">
        <w:rPr>
          <w:rFonts w:ascii="Times New Roman" w:hAnsi="Times New Roman" w:cs="Times New Roman"/>
          <w:sz w:val="24"/>
          <w:szCs w:val="24"/>
          <w:lang w:val="en-US"/>
        </w:rPr>
        <w:t>specifically</w:t>
      </w:r>
      <w:r w:rsidR="00694905">
        <w:rPr>
          <w:rFonts w:ascii="Times New Roman" w:hAnsi="Times New Roman" w:cs="Times New Roman"/>
          <w:sz w:val="24"/>
          <w:szCs w:val="24"/>
          <w:lang w:val="en-US"/>
        </w:rPr>
        <w:t>, I believe these particular individuals</w:t>
      </w:r>
      <w:r w:rsidR="00FA1D1C">
        <w:rPr>
          <w:rFonts w:ascii="Times New Roman" w:hAnsi="Times New Roman" w:cs="Times New Roman"/>
          <w:sz w:val="24"/>
          <w:szCs w:val="24"/>
          <w:lang w:val="en-US"/>
        </w:rPr>
        <w:t xml:space="preserve"> who lead others</w:t>
      </w:r>
      <w:r>
        <w:rPr>
          <w:rFonts w:ascii="Times New Roman" w:hAnsi="Times New Roman" w:cs="Times New Roman"/>
          <w:sz w:val="24"/>
          <w:szCs w:val="24"/>
          <w:lang w:val="en-US"/>
        </w:rPr>
        <w:t xml:space="preserve"> in the r</w:t>
      </w:r>
      <w:r w:rsidR="00FA1D1C">
        <w:rPr>
          <w:rFonts w:ascii="Times New Roman" w:hAnsi="Times New Roman" w:cs="Times New Roman"/>
          <w:sz w:val="24"/>
          <w:szCs w:val="24"/>
          <w:lang w:val="en-US"/>
        </w:rPr>
        <w:t>ight direction and help form their</w:t>
      </w:r>
      <w:r>
        <w:rPr>
          <w:rFonts w:ascii="Times New Roman" w:hAnsi="Times New Roman" w:cs="Times New Roman"/>
          <w:sz w:val="24"/>
          <w:szCs w:val="24"/>
          <w:lang w:val="en-US"/>
        </w:rPr>
        <w:t xml:space="preserve"> identities have the</w:t>
      </w:r>
      <w:r w:rsidR="00694905">
        <w:rPr>
          <w:rFonts w:ascii="Times New Roman" w:hAnsi="Times New Roman" w:cs="Times New Roman"/>
          <w:sz w:val="24"/>
          <w:szCs w:val="24"/>
          <w:lang w:val="en-US"/>
        </w:rPr>
        <w:t xml:space="preserve"> influential</w:t>
      </w:r>
      <w:r>
        <w:rPr>
          <w:rFonts w:ascii="Times New Roman" w:hAnsi="Times New Roman" w:cs="Times New Roman"/>
          <w:sz w:val="24"/>
          <w:szCs w:val="24"/>
          <w:lang w:val="en-US"/>
        </w:rPr>
        <w:t xml:space="preserve"> title of a mentor. A successful, active mentor is an individual who incorporates</w:t>
      </w:r>
      <w:r w:rsidR="00AB2A24">
        <w:rPr>
          <w:rFonts w:ascii="Times New Roman" w:hAnsi="Times New Roman" w:cs="Times New Roman"/>
          <w:sz w:val="24"/>
          <w:szCs w:val="24"/>
          <w:lang w:val="en-US"/>
        </w:rPr>
        <w:t xml:space="preserve"> the concepts of</w:t>
      </w:r>
      <w:r>
        <w:rPr>
          <w:rFonts w:ascii="Times New Roman" w:hAnsi="Times New Roman" w:cs="Times New Roman"/>
          <w:sz w:val="24"/>
          <w:szCs w:val="24"/>
          <w:lang w:val="en-US"/>
        </w:rPr>
        <w:t xml:space="preserve"> knowledge, experi</w:t>
      </w:r>
      <w:r w:rsidR="003A3FC3">
        <w:rPr>
          <w:rFonts w:ascii="Times New Roman" w:hAnsi="Times New Roman" w:cs="Times New Roman"/>
          <w:sz w:val="24"/>
          <w:szCs w:val="24"/>
          <w:lang w:val="en-US"/>
        </w:rPr>
        <w:t>ence, and emotional intelligence</w:t>
      </w:r>
      <w:r>
        <w:rPr>
          <w:rFonts w:ascii="Times New Roman" w:hAnsi="Times New Roman" w:cs="Times New Roman"/>
          <w:sz w:val="24"/>
          <w:szCs w:val="24"/>
          <w:lang w:val="en-US"/>
        </w:rPr>
        <w:t xml:space="preserve"> into their</w:t>
      </w:r>
      <w:r w:rsidR="00FA1D1C">
        <w:rPr>
          <w:rFonts w:ascii="Times New Roman" w:hAnsi="Times New Roman" w:cs="Times New Roman"/>
          <w:sz w:val="24"/>
          <w:szCs w:val="24"/>
          <w:lang w:val="en-US"/>
        </w:rPr>
        <w:t xml:space="preserve"> mentoring relationship</w:t>
      </w:r>
      <w:r w:rsidR="00694905">
        <w:rPr>
          <w:rFonts w:ascii="Times New Roman" w:hAnsi="Times New Roman" w:cs="Times New Roman"/>
          <w:sz w:val="24"/>
          <w:szCs w:val="24"/>
          <w:lang w:val="en-US"/>
        </w:rPr>
        <w:t>s</w:t>
      </w:r>
      <w:r w:rsidR="00FA1D1C">
        <w:rPr>
          <w:rFonts w:ascii="Times New Roman" w:hAnsi="Times New Roman" w:cs="Times New Roman"/>
          <w:sz w:val="24"/>
          <w:szCs w:val="24"/>
          <w:lang w:val="en-US"/>
        </w:rPr>
        <w:t xml:space="preserve"> to purposely</w:t>
      </w:r>
      <w:r>
        <w:rPr>
          <w:rFonts w:ascii="Times New Roman" w:hAnsi="Times New Roman" w:cs="Times New Roman"/>
          <w:sz w:val="24"/>
          <w:szCs w:val="24"/>
          <w:lang w:val="en-US"/>
        </w:rPr>
        <w:t xml:space="preserve"> help another reach his or her goals and </w:t>
      </w:r>
      <w:r w:rsidR="00FA1D1C">
        <w:rPr>
          <w:rFonts w:ascii="Times New Roman" w:hAnsi="Times New Roman" w:cs="Times New Roman"/>
          <w:sz w:val="24"/>
          <w:szCs w:val="24"/>
          <w:lang w:val="en-US"/>
        </w:rPr>
        <w:t>be a supporter in the process.</w:t>
      </w:r>
    </w:p>
    <w:p w:rsidR="00FA1D1C" w:rsidRDefault="00FA1D1C" w:rsidP="00742506">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AB2A24">
        <w:rPr>
          <w:rFonts w:ascii="Times New Roman" w:hAnsi="Times New Roman" w:cs="Times New Roman"/>
          <w:sz w:val="24"/>
          <w:szCs w:val="24"/>
          <w:lang w:val="en-US"/>
        </w:rPr>
        <w:t xml:space="preserve"> K</w:t>
      </w:r>
      <w:r w:rsidR="000C33D1">
        <w:rPr>
          <w:rFonts w:ascii="Times New Roman" w:hAnsi="Times New Roman" w:cs="Times New Roman"/>
          <w:sz w:val="24"/>
          <w:szCs w:val="24"/>
          <w:lang w:val="en-US"/>
        </w:rPr>
        <w:t xml:space="preserve">nowledge is a vital component of mentorship, </w:t>
      </w:r>
      <w:r w:rsidR="00AB2A24">
        <w:rPr>
          <w:rFonts w:ascii="Times New Roman" w:hAnsi="Times New Roman" w:cs="Times New Roman"/>
          <w:sz w:val="24"/>
          <w:szCs w:val="24"/>
          <w:lang w:val="en-US"/>
        </w:rPr>
        <w:t xml:space="preserve">for it is the basis on which </w:t>
      </w:r>
      <w:r w:rsidR="00FC47E5">
        <w:rPr>
          <w:rFonts w:ascii="Times New Roman" w:hAnsi="Times New Roman" w:cs="Times New Roman"/>
          <w:sz w:val="24"/>
          <w:szCs w:val="24"/>
          <w:lang w:val="en-US"/>
        </w:rPr>
        <w:t xml:space="preserve">questions are </w:t>
      </w:r>
      <w:r w:rsidR="00AB2A24">
        <w:rPr>
          <w:rFonts w:ascii="Times New Roman" w:hAnsi="Times New Roman" w:cs="Times New Roman"/>
          <w:sz w:val="24"/>
          <w:szCs w:val="24"/>
          <w:lang w:val="en-US"/>
        </w:rPr>
        <w:t>answered and personal</w:t>
      </w:r>
      <w:r w:rsidR="00FC47E5">
        <w:rPr>
          <w:rFonts w:ascii="Times New Roman" w:hAnsi="Times New Roman" w:cs="Times New Roman"/>
          <w:sz w:val="24"/>
          <w:szCs w:val="24"/>
          <w:lang w:val="en-US"/>
        </w:rPr>
        <w:t xml:space="preserve"> and academic development is</w:t>
      </w:r>
      <w:r w:rsidR="00AB2A24">
        <w:rPr>
          <w:rFonts w:ascii="Times New Roman" w:hAnsi="Times New Roman" w:cs="Times New Roman"/>
          <w:sz w:val="24"/>
          <w:szCs w:val="24"/>
          <w:lang w:val="en-US"/>
        </w:rPr>
        <w:t xml:space="preserve"> achieved. Knowledge is an abstract word that varies in meaning for many individuals.</w:t>
      </w:r>
      <w:r w:rsidR="00F11CA9">
        <w:rPr>
          <w:rFonts w:ascii="Times New Roman" w:hAnsi="Times New Roman" w:cs="Times New Roman"/>
          <w:sz w:val="24"/>
          <w:szCs w:val="24"/>
          <w:lang w:val="en-US"/>
        </w:rPr>
        <w:t xml:space="preserve"> </w:t>
      </w:r>
      <w:r w:rsidR="000C33D1">
        <w:rPr>
          <w:rFonts w:ascii="Times New Roman" w:hAnsi="Times New Roman" w:cs="Times New Roman"/>
          <w:sz w:val="24"/>
          <w:szCs w:val="24"/>
          <w:lang w:val="en-US"/>
        </w:rPr>
        <w:t xml:space="preserve">I </w:t>
      </w:r>
      <w:r w:rsidR="00AB2A24">
        <w:rPr>
          <w:rFonts w:ascii="Times New Roman" w:hAnsi="Times New Roman" w:cs="Times New Roman"/>
          <w:sz w:val="24"/>
          <w:szCs w:val="24"/>
          <w:lang w:val="en-US"/>
        </w:rPr>
        <w:t xml:space="preserve">personally </w:t>
      </w:r>
      <w:r w:rsidR="000C33D1">
        <w:rPr>
          <w:rFonts w:ascii="Times New Roman" w:hAnsi="Times New Roman" w:cs="Times New Roman"/>
          <w:sz w:val="24"/>
          <w:szCs w:val="24"/>
          <w:lang w:val="en-US"/>
        </w:rPr>
        <w:t>believe</w:t>
      </w:r>
      <w:r w:rsidR="00F11CA9">
        <w:rPr>
          <w:rFonts w:ascii="Times New Roman" w:hAnsi="Times New Roman" w:cs="Times New Roman"/>
          <w:sz w:val="24"/>
          <w:szCs w:val="24"/>
          <w:lang w:val="en-US"/>
        </w:rPr>
        <w:t xml:space="preserve"> knowledge </w:t>
      </w:r>
      <w:r w:rsidR="000C33D1">
        <w:rPr>
          <w:rFonts w:ascii="Times New Roman" w:hAnsi="Times New Roman" w:cs="Times New Roman"/>
          <w:sz w:val="24"/>
          <w:szCs w:val="24"/>
          <w:lang w:val="en-US"/>
        </w:rPr>
        <w:t xml:space="preserve">is the accumulation </w:t>
      </w:r>
      <w:r w:rsidR="00F11CA9">
        <w:rPr>
          <w:rFonts w:ascii="Times New Roman" w:hAnsi="Times New Roman" w:cs="Times New Roman"/>
          <w:sz w:val="24"/>
          <w:szCs w:val="24"/>
          <w:lang w:val="en-US"/>
        </w:rPr>
        <w:t xml:space="preserve">of academic material learned in school settings along with </w:t>
      </w:r>
      <w:r w:rsidR="000C33D1">
        <w:rPr>
          <w:rFonts w:ascii="Times New Roman" w:hAnsi="Times New Roman" w:cs="Times New Roman"/>
          <w:sz w:val="24"/>
          <w:szCs w:val="24"/>
          <w:lang w:val="en-US"/>
        </w:rPr>
        <w:t>personal experi</w:t>
      </w:r>
      <w:r w:rsidR="00795C4A">
        <w:rPr>
          <w:rFonts w:ascii="Times New Roman" w:hAnsi="Times New Roman" w:cs="Times New Roman"/>
          <w:sz w:val="24"/>
          <w:szCs w:val="24"/>
          <w:lang w:val="en-US"/>
        </w:rPr>
        <w:t>ences o</w:t>
      </w:r>
      <w:r w:rsidR="00FC47E5">
        <w:rPr>
          <w:rFonts w:ascii="Times New Roman" w:hAnsi="Times New Roman" w:cs="Times New Roman"/>
          <w:sz w:val="24"/>
          <w:szCs w:val="24"/>
          <w:lang w:val="en-US"/>
        </w:rPr>
        <w:t>ne endures throughout</w:t>
      </w:r>
      <w:r w:rsidR="000C33D1">
        <w:rPr>
          <w:rFonts w:ascii="Times New Roman" w:hAnsi="Times New Roman" w:cs="Times New Roman"/>
          <w:sz w:val="24"/>
          <w:szCs w:val="24"/>
          <w:lang w:val="en-US"/>
        </w:rPr>
        <w:t xml:space="preserve"> life. Although academic learning </w:t>
      </w:r>
      <w:r w:rsidR="008317B1">
        <w:rPr>
          <w:rFonts w:ascii="Times New Roman" w:hAnsi="Times New Roman" w:cs="Times New Roman"/>
          <w:sz w:val="24"/>
          <w:szCs w:val="24"/>
          <w:lang w:val="en-US"/>
        </w:rPr>
        <w:t xml:space="preserve">may be </w:t>
      </w:r>
      <w:r w:rsidR="000C33D1">
        <w:rPr>
          <w:rFonts w:ascii="Times New Roman" w:hAnsi="Times New Roman" w:cs="Times New Roman"/>
          <w:sz w:val="24"/>
          <w:szCs w:val="24"/>
          <w:lang w:val="en-US"/>
        </w:rPr>
        <w:t xml:space="preserve">standardized to the point where </w:t>
      </w:r>
      <w:r w:rsidR="00F66BBB">
        <w:rPr>
          <w:rFonts w:ascii="Times New Roman" w:hAnsi="Times New Roman" w:cs="Times New Roman"/>
          <w:sz w:val="24"/>
          <w:szCs w:val="24"/>
          <w:lang w:val="en-US"/>
        </w:rPr>
        <w:t>almost everyon</w:t>
      </w:r>
      <w:r w:rsidR="008317B1">
        <w:rPr>
          <w:rFonts w:ascii="Times New Roman" w:hAnsi="Times New Roman" w:cs="Times New Roman"/>
          <w:sz w:val="24"/>
          <w:szCs w:val="24"/>
          <w:lang w:val="en-US"/>
        </w:rPr>
        <w:t>e is being taught the same information</w:t>
      </w:r>
      <w:r w:rsidR="00F66BBB">
        <w:rPr>
          <w:rFonts w:ascii="Times New Roman" w:hAnsi="Times New Roman" w:cs="Times New Roman"/>
          <w:sz w:val="24"/>
          <w:szCs w:val="24"/>
          <w:lang w:val="en-US"/>
        </w:rPr>
        <w:t>,</w:t>
      </w:r>
      <w:r w:rsidR="000C33D1">
        <w:rPr>
          <w:rFonts w:ascii="Times New Roman" w:hAnsi="Times New Roman" w:cs="Times New Roman"/>
          <w:sz w:val="24"/>
          <w:szCs w:val="24"/>
          <w:lang w:val="en-US"/>
        </w:rPr>
        <w:t xml:space="preserve"> ex</w:t>
      </w:r>
      <w:r w:rsidR="00F66BBB">
        <w:rPr>
          <w:rFonts w:ascii="Times New Roman" w:hAnsi="Times New Roman" w:cs="Times New Roman"/>
          <w:sz w:val="24"/>
          <w:szCs w:val="24"/>
          <w:lang w:val="en-US"/>
        </w:rPr>
        <w:t>periences differ from person to person</w:t>
      </w:r>
      <w:r w:rsidR="008317B1">
        <w:rPr>
          <w:rFonts w:ascii="Times New Roman" w:hAnsi="Times New Roman" w:cs="Times New Roman"/>
          <w:sz w:val="24"/>
          <w:szCs w:val="24"/>
          <w:lang w:val="en-US"/>
        </w:rPr>
        <w:t xml:space="preserve"> due to contrasting backgrounds, values, and internal needs</w:t>
      </w:r>
      <w:r w:rsidR="00F66BBB">
        <w:rPr>
          <w:rFonts w:ascii="Times New Roman" w:hAnsi="Times New Roman" w:cs="Times New Roman"/>
          <w:sz w:val="24"/>
          <w:szCs w:val="24"/>
          <w:lang w:val="en-US"/>
        </w:rPr>
        <w:t>. Therefore, it</w:t>
      </w:r>
      <w:r w:rsidR="000C33D1">
        <w:rPr>
          <w:rFonts w:ascii="Times New Roman" w:hAnsi="Times New Roman" w:cs="Times New Roman"/>
          <w:sz w:val="24"/>
          <w:szCs w:val="24"/>
          <w:lang w:val="en-US"/>
        </w:rPr>
        <w:t xml:space="preserve"> can be concluded that </w:t>
      </w:r>
      <w:r w:rsidR="000C33D1">
        <w:rPr>
          <w:rFonts w:ascii="Times New Roman" w:hAnsi="Times New Roman" w:cs="Times New Roman"/>
          <w:sz w:val="24"/>
          <w:szCs w:val="24"/>
          <w:lang w:val="en-US"/>
        </w:rPr>
        <w:lastRenderedPageBreak/>
        <w:t>knowledge will not always l</w:t>
      </w:r>
      <w:r w:rsidR="008317B1">
        <w:rPr>
          <w:rFonts w:ascii="Times New Roman" w:hAnsi="Times New Roman" w:cs="Times New Roman"/>
          <w:sz w:val="24"/>
          <w:szCs w:val="24"/>
          <w:lang w:val="en-US"/>
        </w:rPr>
        <w:t>ook nor be the</w:t>
      </w:r>
      <w:r w:rsidR="00F66BBB">
        <w:rPr>
          <w:rFonts w:ascii="Times New Roman" w:hAnsi="Times New Roman" w:cs="Times New Roman"/>
          <w:sz w:val="24"/>
          <w:szCs w:val="24"/>
          <w:lang w:val="en-US"/>
        </w:rPr>
        <w:t xml:space="preserve"> same for everybody. Because of this, I argue that there is no right or wrong knowle</w:t>
      </w:r>
      <w:r w:rsidR="009100D6">
        <w:rPr>
          <w:rFonts w:ascii="Times New Roman" w:hAnsi="Times New Roman" w:cs="Times New Roman"/>
          <w:sz w:val="24"/>
          <w:szCs w:val="24"/>
          <w:lang w:val="en-US"/>
        </w:rPr>
        <w:t>dge, unless discussing accepted</w:t>
      </w:r>
      <w:r w:rsidR="00F66BBB">
        <w:rPr>
          <w:rFonts w:ascii="Times New Roman" w:hAnsi="Times New Roman" w:cs="Times New Roman"/>
          <w:sz w:val="24"/>
          <w:szCs w:val="24"/>
          <w:lang w:val="en-US"/>
        </w:rPr>
        <w:t xml:space="preserve"> concepts such as math or science</w:t>
      </w:r>
      <w:r w:rsidR="001939DF">
        <w:rPr>
          <w:rFonts w:ascii="Times New Roman" w:hAnsi="Times New Roman" w:cs="Times New Roman"/>
          <w:sz w:val="24"/>
          <w:szCs w:val="24"/>
          <w:lang w:val="en-US"/>
        </w:rPr>
        <w:t xml:space="preserve"> where there are</w:t>
      </w:r>
      <w:r w:rsidR="009100D6">
        <w:rPr>
          <w:rFonts w:ascii="Times New Roman" w:hAnsi="Times New Roman" w:cs="Times New Roman"/>
          <w:sz w:val="24"/>
          <w:szCs w:val="24"/>
          <w:lang w:val="en-US"/>
        </w:rPr>
        <w:t xml:space="preserve"> confirmed answer</w:t>
      </w:r>
      <w:r w:rsidR="001939DF">
        <w:rPr>
          <w:rFonts w:ascii="Times New Roman" w:hAnsi="Times New Roman" w:cs="Times New Roman"/>
          <w:sz w:val="24"/>
          <w:szCs w:val="24"/>
          <w:lang w:val="en-US"/>
        </w:rPr>
        <w:t xml:space="preserve">s, </w:t>
      </w:r>
      <w:r w:rsidR="00F66BBB">
        <w:rPr>
          <w:rFonts w:ascii="Times New Roman" w:hAnsi="Times New Roman" w:cs="Times New Roman"/>
          <w:sz w:val="24"/>
          <w:szCs w:val="24"/>
          <w:lang w:val="en-US"/>
        </w:rPr>
        <w:t>because experiences are shaped by one’s own perspectives and attitude</w:t>
      </w:r>
      <w:r w:rsidR="00F11CA9">
        <w:rPr>
          <w:rFonts w:ascii="Times New Roman" w:hAnsi="Times New Roman" w:cs="Times New Roman"/>
          <w:sz w:val="24"/>
          <w:szCs w:val="24"/>
          <w:lang w:val="en-US"/>
        </w:rPr>
        <w:t>s</w:t>
      </w:r>
      <w:r w:rsidR="00F66BBB">
        <w:rPr>
          <w:rFonts w:ascii="Times New Roman" w:hAnsi="Times New Roman" w:cs="Times New Roman"/>
          <w:sz w:val="24"/>
          <w:szCs w:val="24"/>
          <w:lang w:val="en-US"/>
        </w:rPr>
        <w:t xml:space="preserve">. </w:t>
      </w:r>
    </w:p>
    <w:p w:rsidR="00742506" w:rsidRDefault="0027553D" w:rsidP="00742506">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My own definition of knowledge can be related to the </w:t>
      </w:r>
      <w:r w:rsidR="00630F52">
        <w:rPr>
          <w:rFonts w:ascii="Times New Roman" w:hAnsi="Times New Roman" w:cs="Times New Roman"/>
          <w:sz w:val="24"/>
          <w:szCs w:val="24"/>
          <w:lang w:val="en-US"/>
        </w:rPr>
        <w:t xml:space="preserve">prominent </w:t>
      </w:r>
      <w:r>
        <w:rPr>
          <w:rFonts w:ascii="Times New Roman" w:hAnsi="Times New Roman" w:cs="Times New Roman"/>
          <w:sz w:val="24"/>
          <w:szCs w:val="24"/>
          <w:lang w:val="en-US"/>
        </w:rPr>
        <w:t>philosopher Plato</w:t>
      </w:r>
      <w:r w:rsidR="00630F52">
        <w:rPr>
          <w:rFonts w:ascii="Times New Roman" w:hAnsi="Times New Roman" w:cs="Times New Roman"/>
          <w:sz w:val="24"/>
          <w:szCs w:val="24"/>
          <w:lang w:val="en-US"/>
        </w:rPr>
        <w:t>’s concept of knowledge that is heavily portrayed in the book</w:t>
      </w:r>
      <w:r>
        <w:rPr>
          <w:rFonts w:ascii="Times New Roman" w:hAnsi="Times New Roman" w:cs="Times New Roman"/>
          <w:sz w:val="24"/>
          <w:szCs w:val="24"/>
          <w:lang w:val="en-US"/>
        </w:rPr>
        <w:t xml:space="preserve"> </w:t>
      </w:r>
      <w:r w:rsidRPr="0027553D">
        <w:rPr>
          <w:rFonts w:ascii="Times New Roman" w:hAnsi="Times New Roman" w:cs="Times New Roman"/>
          <w:i/>
          <w:sz w:val="24"/>
          <w:szCs w:val="24"/>
          <w:lang w:val="en-US"/>
        </w:rPr>
        <w:t>Theaetetus</w:t>
      </w:r>
      <w:r>
        <w:rPr>
          <w:rFonts w:ascii="Times New Roman" w:hAnsi="Times New Roman" w:cs="Times New Roman"/>
          <w:sz w:val="24"/>
          <w:szCs w:val="24"/>
          <w:lang w:val="en-US"/>
        </w:rPr>
        <w:t>. In t</w:t>
      </w:r>
      <w:r w:rsidR="00630F52">
        <w:rPr>
          <w:rFonts w:ascii="Times New Roman" w:hAnsi="Times New Roman" w:cs="Times New Roman"/>
          <w:sz w:val="24"/>
          <w:szCs w:val="24"/>
          <w:lang w:val="en-US"/>
        </w:rPr>
        <w:t xml:space="preserve">his novel, the influential mentor, </w:t>
      </w:r>
      <w:r>
        <w:rPr>
          <w:rFonts w:ascii="Times New Roman" w:hAnsi="Times New Roman" w:cs="Times New Roman"/>
          <w:sz w:val="24"/>
          <w:szCs w:val="24"/>
          <w:lang w:val="en-US"/>
        </w:rPr>
        <w:t>Socrates</w:t>
      </w:r>
      <w:r w:rsidR="00292FF8">
        <w:rPr>
          <w:rFonts w:ascii="Times New Roman" w:hAnsi="Times New Roman" w:cs="Times New Roman"/>
          <w:sz w:val="24"/>
          <w:szCs w:val="24"/>
          <w:lang w:val="en-US"/>
        </w:rPr>
        <w:t>,</w:t>
      </w:r>
      <w:r>
        <w:rPr>
          <w:rFonts w:ascii="Times New Roman" w:hAnsi="Times New Roman" w:cs="Times New Roman"/>
          <w:sz w:val="24"/>
          <w:szCs w:val="24"/>
          <w:lang w:val="en-US"/>
        </w:rPr>
        <w:t xml:space="preserve"> has an intelligent, thorough discussion with a young man named Theaetetus. The goal of </w:t>
      </w:r>
      <w:r w:rsidR="00630F52">
        <w:rPr>
          <w:rFonts w:ascii="Times New Roman" w:hAnsi="Times New Roman" w:cs="Times New Roman"/>
          <w:sz w:val="24"/>
          <w:szCs w:val="24"/>
          <w:lang w:val="en-US"/>
        </w:rPr>
        <w:t>their conversation is</w:t>
      </w:r>
      <w:r>
        <w:rPr>
          <w:rFonts w:ascii="Times New Roman" w:hAnsi="Times New Roman" w:cs="Times New Roman"/>
          <w:sz w:val="24"/>
          <w:szCs w:val="24"/>
          <w:lang w:val="en-US"/>
        </w:rPr>
        <w:t xml:space="preserve"> to discover a definition of knowledge. Theaetetus offers three proposals: knowledge is </w:t>
      </w:r>
      <w:r w:rsidR="00415491">
        <w:rPr>
          <w:rFonts w:ascii="Times New Roman" w:hAnsi="Times New Roman" w:cs="Times New Roman"/>
          <w:sz w:val="24"/>
          <w:szCs w:val="24"/>
          <w:lang w:val="en-US"/>
        </w:rPr>
        <w:t>perception, knowledge is true judgement, and knowledge is true judgement with an account</w:t>
      </w:r>
      <w:r w:rsidR="00A02E52">
        <w:rPr>
          <w:rFonts w:ascii="Times New Roman" w:hAnsi="Times New Roman" w:cs="Times New Roman"/>
          <w:sz w:val="24"/>
          <w:szCs w:val="24"/>
          <w:lang w:val="en-US"/>
        </w:rPr>
        <w:t xml:space="preserve"> </w:t>
      </w:r>
      <w:r w:rsidR="00A02E52">
        <w:rPr>
          <w:rFonts w:ascii="Times New Roman" w:eastAsia="Calibri" w:hAnsi="Times New Roman"/>
          <w:sz w:val="24"/>
          <w:szCs w:val="24"/>
          <w:lang w:val="en-US"/>
        </w:rPr>
        <w:t>(Plato, Williams, Levett, &amp; Burnyeat, 1992, p. ix).</w:t>
      </w:r>
      <w:r w:rsidR="00A02E52">
        <w:rPr>
          <w:rFonts w:ascii="Times New Roman" w:hAnsi="Times New Roman" w:cs="Times New Roman"/>
          <w:sz w:val="24"/>
          <w:szCs w:val="24"/>
          <w:lang w:val="en-US"/>
        </w:rPr>
        <w:t xml:space="preserve"> </w:t>
      </w:r>
      <w:r w:rsidR="00415491">
        <w:rPr>
          <w:rFonts w:ascii="Times New Roman" w:hAnsi="Times New Roman" w:cs="Times New Roman"/>
          <w:sz w:val="24"/>
          <w:szCs w:val="24"/>
          <w:lang w:val="en-US"/>
        </w:rPr>
        <w:t>Each of these well-educated, thoughtful guesses are refuted by Socr</w:t>
      </w:r>
      <w:r w:rsidR="00630F52">
        <w:rPr>
          <w:rFonts w:ascii="Times New Roman" w:hAnsi="Times New Roman" w:cs="Times New Roman"/>
          <w:sz w:val="24"/>
          <w:szCs w:val="24"/>
          <w:lang w:val="en-US"/>
        </w:rPr>
        <w:t>ates</w:t>
      </w:r>
      <w:r w:rsidR="006F65EF">
        <w:rPr>
          <w:rFonts w:ascii="Times New Roman" w:hAnsi="Times New Roman" w:cs="Times New Roman"/>
          <w:sz w:val="24"/>
          <w:szCs w:val="24"/>
          <w:lang w:val="en-US"/>
        </w:rPr>
        <w:t xml:space="preserve"> through brilliant</w:t>
      </w:r>
      <w:r w:rsidR="00630F52">
        <w:rPr>
          <w:rFonts w:ascii="Times New Roman" w:hAnsi="Times New Roman" w:cs="Times New Roman"/>
          <w:sz w:val="24"/>
          <w:szCs w:val="24"/>
          <w:lang w:val="en-US"/>
        </w:rPr>
        <w:t>, descriptive analyses</w:t>
      </w:r>
      <w:r w:rsidR="006F65EF">
        <w:rPr>
          <w:rFonts w:ascii="Times New Roman" w:hAnsi="Times New Roman" w:cs="Times New Roman"/>
          <w:sz w:val="24"/>
          <w:szCs w:val="24"/>
          <w:lang w:val="en-US"/>
        </w:rPr>
        <w:t xml:space="preserve"> of why the</w:t>
      </w:r>
      <w:r w:rsidR="00253351">
        <w:rPr>
          <w:rFonts w:ascii="Times New Roman" w:hAnsi="Times New Roman" w:cs="Times New Roman"/>
          <w:sz w:val="24"/>
          <w:szCs w:val="24"/>
          <w:lang w:val="en-US"/>
        </w:rPr>
        <w:t>y cannot possibly be correct</w:t>
      </w:r>
      <w:r w:rsidR="006F65EF">
        <w:rPr>
          <w:rFonts w:ascii="Times New Roman" w:hAnsi="Times New Roman" w:cs="Times New Roman"/>
          <w:sz w:val="24"/>
          <w:szCs w:val="24"/>
          <w:lang w:val="en-US"/>
        </w:rPr>
        <w:t>. T</w:t>
      </w:r>
      <w:r w:rsidR="00253351">
        <w:rPr>
          <w:rFonts w:ascii="Times New Roman" w:hAnsi="Times New Roman" w:cs="Times New Roman"/>
          <w:sz w:val="24"/>
          <w:szCs w:val="24"/>
          <w:lang w:val="en-US"/>
        </w:rPr>
        <w:t xml:space="preserve">he book ends with </w:t>
      </w:r>
      <w:r w:rsidR="00415491">
        <w:rPr>
          <w:rFonts w:ascii="Times New Roman" w:hAnsi="Times New Roman" w:cs="Times New Roman"/>
          <w:sz w:val="24"/>
          <w:szCs w:val="24"/>
          <w:lang w:val="en-US"/>
        </w:rPr>
        <w:t xml:space="preserve">no clear definition of knowledge, just </w:t>
      </w:r>
      <w:r w:rsidR="00253351">
        <w:rPr>
          <w:rFonts w:ascii="Times New Roman" w:hAnsi="Times New Roman" w:cs="Times New Roman"/>
          <w:sz w:val="24"/>
          <w:szCs w:val="24"/>
          <w:lang w:val="en-US"/>
        </w:rPr>
        <w:t xml:space="preserve">an idea of what knowledge </w:t>
      </w:r>
      <w:r w:rsidR="00415491">
        <w:rPr>
          <w:rFonts w:ascii="Times New Roman" w:hAnsi="Times New Roman" w:cs="Times New Roman"/>
          <w:sz w:val="24"/>
          <w:szCs w:val="24"/>
          <w:lang w:val="en-US"/>
        </w:rPr>
        <w:t xml:space="preserve">is not. </w:t>
      </w:r>
      <w:r w:rsidR="00253351">
        <w:rPr>
          <w:rFonts w:ascii="Times New Roman" w:hAnsi="Times New Roman" w:cs="Times New Roman"/>
          <w:sz w:val="24"/>
          <w:szCs w:val="24"/>
          <w:lang w:val="en-US"/>
        </w:rPr>
        <w:t xml:space="preserve">This </w:t>
      </w:r>
      <w:r w:rsidR="007811AB">
        <w:rPr>
          <w:rFonts w:ascii="Times New Roman" w:hAnsi="Times New Roman" w:cs="Times New Roman"/>
          <w:sz w:val="24"/>
          <w:szCs w:val="24"/>
          <w:lang w:val="en-US"/>
        </w:rPr>
        <w:t xml:space="preserve">conclusion supports my belief that knowledge may not </w:t>
      </w:r>
      <w:r w:rsidR="00253351">
        <w:rPr>
          <w:rFonts w:ascii="Times New Roman" w:hAnsi="Times New Roman" w:cs="Times New Roman"/>
          <w:sz w:val="24"/>
          <w:szCs w:val="24"/>
          <w:lang w:val="en-US"/>
        </w:rPr>
        <w:t xml:space="preserve">always </w:t>
      </w:r>
      <w:r w:rsidR="007811AB">
        <w:rPr>
          <w:rFonts w:ascii="Times New Roman" w:hAnsi="Times New Roman" w:cs="Times New Roman"/>
          <w:sz w:val="24"/>
          <w:szCs w:val="24"/>
          <w:lang w:val="en-US"/>
        </w:rPr>
        <w:t xml:space="preserve">have a concrete definition </w:t>
      </w:r>
      <w:r w:rsidR="00253351">
        <w:rPr>
          <w:rFonts w:ascii="Times New Roman" w:hAnsi="Times New Roman" w:cs="Times New Roman"/>
          <w:sz w:val="24"/>
          <w:szCs w:val="24"/>
          <w:lang w:val="en-US"/>
        </w:rPr>
        <w:t>or appearance,</w:t>
      </w:r>
      <w:r w:rsidR="00F61730">
        <w:rPr>
          <w:rFonts w:ascii="Times New Roman" w:hAnsi="Times New Roman" w:cs="Times New Roman"/>
          <w:sz w:val="24"/>
          <w:szCs w:val="24"/>
          <w:lang w:val="en-US"/>
        </w:rPr>
        <w:t xml:space="preserve"> but </w:t>
      </w:r>
      <w:r w:rsidR="00253351">
        <w:rPr>
          <w:rFonts w:ascii="Times New Roman" w:hAnsi="Times New Roman" w:cs="Times New Roman"/>
          <w:sz w:val="24"/>
          <w:szCs w:val="24"/>
          <w:lang w:val="en-US"/>
        </w:rPr>
        <w:t xml:space="preserve">it is applied in numerous </w:t>
      </w:r>
      <w:r w:rsidR="00F61730">
        <w:rPr>
          <w:rFonts w:ascii="Times New Roman" w:hAnsi="Times New Roman" w:cs="Times New Roman"/>
          <w:sz w:val="24"/>
          <w:szCs w:val="24"/>
          <w:lang w:val="en-US"/>
        </w:rPr>
        <w:t xml:space="preserve">situations in various forms </w:t>
      </w:r>
      <w:r w:rsidR="007811AB">
        <w:rPr>
          <w:rFonts w:ascii="Times New Roman" w:hAnsi="Times New Roman" w:cs="Times New Roman"/>
          <w:sz w:val="24"/>
          <w:szCs w:val="24"/>
          <w:lang w:val="en-US"/>
        </w:rPr>
        <w:t xml:space="preserve">that are unique from individual to individual. </w:t>
      </w:r>
      <w:r w:rsidR="00F61730">
        <w:rPr>
          <w:rFonts w:ascii="Times New Roman" w:hAnsi="Times New Roman" w:cs="Times New Roman"/>
          <w:sz w:val="24"/>
          <w:szCs w:val="24"/>
          <w:lang w:val="en-US"/>
        </w:rPr>
        <w:t xml:space="preserve">For instance, one may rely on knowledge gained through </w:t>
      </w:r>
      <w:r w:rsidR="00B079EC">
        <w:rPr>
          <w:rFonts w:ascii="Times New Roman" w:hAnsi="Times New Roman" w:cs="Times New Roman"/>
          <w:sz w:val="24"/>
          <w:szCs w:val="24"/>
          <w:lang w:val="en-US"/>
        </w:rPr>
        <w:t xml:space="preserve">real-life </w:t>
      </w:r>
      <w:r w:rsidR="00F61730">
        <w:rPr>
          <w:rFonts w:ascii="Times New Roman" w:hAnsi="Times New Roman" w:cs="Times New Roman"/>
          <w:sz w:val="24"/>
          <w:szCs w:val="24"/>
          <w:lang w:val="en-US"/>
        </w:rPr>
        <w:t>exp</w:t>
      </w:r>
      <w:r w:rsidR="00FB0ADC">
        <w:rPr>
          <w:rFonts w:ascii="Times New Roman" w:hAnsi="Times New Roman" w:cs="Times New Roman"/>
          <w:sz w:val="24"/>
          <w:szCs w:val="24"/>
          <w:lang w:val="en-US"/>
        </w:rPr>
        <w:t>eriences to teach othe</w:t>
      </w:r>
      <w:r w:rsidR="005C28BD">
        <w:rPr>
          <w:rFonts w:ascii="Times New Roman" w:hAnsi="Times New Roman" w:cs="Times New Roman"/>
          <w:sz w:val="24"/>
          <w:szCs w:val="24"/>
          <w:lang w:val="en-US"/>
        </w:rPr>
        <w:t>rs why studying weeks before a test instead of cramming is a</w:t>
      </w:r>
      <w:r w:rsidR="00F61730">
        <w:rPr>
          <w:rFonts w:ascii="Times New Roman" w:hAnsi="Times New Roman" w:cs="Times New Roman"/>
          <w:sz w:val="24"/>
          <w:szCs w:val="24"/>
          <w:lang w:val="en-US"/>
        </w:rPr>
        <w:t xml:space="preserve"> smart </w:t>
      </w:r>
      <w:r w:rsidR="00FB0ADC">
        <w:rPr>
          <w:rFonts w:ascii="Times New Roman" w:hAnsi="Times New Roman" w:cs="Times New Roman"/>
          <w:sz w:val="24"/>
          <w:szCs w:val="24"/>
          <w:lang w:val="en-US"/>
        </w:rPr>
        <w:t>decision</w:t>
      </w:r>
      <w:r w:rsidR="00F61730">
        <w:rPr>
          <w:rFonts w:ascii="Times New Roman" w:hAnsi="Times New Roman" w:cs="Times New Roman"/>
          <w:sz w:val="24"/>
          <w:szCs w:val="24"/>
          <w:lang w:val="en-US"/>
        </w:rPr>
        <w:t>, instead of solely relying on the basic knowledge that</w:t>
      </w:r>
      <w:r w:rsidR="00FB0ADC">
        <w:rPr>
          <w:rFonts w:ascii="Times New Roman" w:hAnsi="Times New Roman" w:cs="Times New Roman"/>
          <w:sz w:val="24"/>
          <w:szCs w:val="24"/>
          <w:lang w:val="en-US"/>
        </w:rPr>
        <w:t xml:space="preserve"> </w:t>
      </w:r>
      <w:r w:rsidR="005C28BD">
        <w:rPr>
          <w:rFonts w:ascii="Times New Roman" w:hAnsi="Times New Roman" w:cs="Times New Roman"/>
          <w:sz w:val="24"/>
          <w:szCs w:val="24"/>
          <w:lang w:val="en-US"/>
        </w:rPr>
        <w:t xml:space="preserve">is often used by teachers with no </w:t>
      </w:r>
      <w:r w:rsidR="00742506">
        <w:rPr>
          <w:rFonts w:ascii="Times New Roman" w:hAnsi="Times New Roman" w:cs="Times New Roman"/>
          <w:sz w:val="24"/>
          <w:szCs w:val="24"/>
          <w:lang w:val="en-US"/>
        </w:rPr>
        <w:t>lasting</w:t>
      </w:r>
      <w:r w:rsidR="00B079EC">
        <w:rPr>
          <w:rFonts w:ascii="Times New Roman" w:hAnsi="Times New Roman" w:cs="Times New Roman"/>
          <w:sz w:val="24"/>
          <w:szCs w:val="24"/>
          <w:lang w:val="en-US"/>
        </w:rPr>
        <w:t xml:space="preserve"> </w:t>
      </w:r>
      <w:r w:rsidR="005C28BD">
        <w:rPr>
          <w:rFonts w:ascii="Times New Roman" w:hAnsi="Times New Roman" w:cs="Times New Roman"/>
          <w:sz w:val="24"/>
          <w:szCs w:val="24"/>
          <w:lang w:val="en-US"/>
        </w:rPr>
        <w:t>influence.</w:t>
      </w:r>
      <w:r w:rsidR="00FB0ADC">
        <w:rPr>
          <w:rFonts w:ascii="Times New Roman" w:hAnsi="Times New Roman" w:cs="Times New Roman"/>
          <w:sz w:val="24"/>
          <w:szCs w:val="24"/>
          <w:lang w:val="en-US"/>
        </w:rPr>
        <w:t xml:space="preserve"> </w:t>
      </w:r>
      <w:r w:rsidR="007811AB">
        <w:rPr>
          <w:rFonts w:ascii="Times New Roman" w:hAnsi="Times New Roman" w:cs="Times New Roman"/>
          <w:sz w:val="24"/>
          <w:szCs w:val="24"/>
          <w:lang w:val="en-US"/>
        </w:rPr>
        <w:t>A mentor realizes that knowledge is important in his or her men</w:t>
      </w:r>
      <w:r w:rsidR="00DA66D5">
        <w:rPr>
          <w:rFonts w:ascii="Times New Roman" w:hAnsi="Times New Roman" w:cs="Times New Roman"/>
          <w:sz w:val="24"/>
          <w:szCs w:val="24"/>
          <w:lang w:val="en-US"/>
        </w:rPr>
        <w:t>toring relationships, but remains</w:t>
      </w:r>
      <w:r w:rsidR="007811AB">
        <w:rPr>
          <w:rFonts w:ascii="Times New Roman" w:hAnsi="Times New Roman" w:cs="Times New Roman"/>
          <w:sz w:val="24"/>
          <w:szCs w:val="24"/>
          <w:lang w:val="en-US"/>
        </w:rPr>
        <w:t xml:space="preserve"> fle</w:t>
      </w:r>
      <w:r w:rsidR="00DA66D5">
        <w:rPr>
          <w:rFonts w:ascii="Times New Roman" w:hAnsi="Times New Roman" w:cs="Times New Roman"/>
          <w:sz w:val="24"/>
          <w:szCs w:val="24"/>
          <w:lang w:val="en-US"/>
        </w:rPr>
        <w:t xml:space="preserve">xible </w:t>
      </w:r>
      <w:r w:rsidR="007811AB">
        <w:rPr>
          <w:rFonts w:ascii="Times New Roman" w:hAnsi="Times New Roman" w:cs="Times New Roman"/>
          <w:sz w:val="24"/>
          <w:szCs w:val="24"/>
          <w:lang w:val="en-US"/>
        </w:rPr>
        <w:t xml:space="preserve">in the practice of spreading knowledge to tailor the needs of the individual for experiences differ for all. </w:t>
      </w:r>
    </w:p>
    <w:p w:rsidR="001E45B2" w:rsidRDefault="001E1BDE" w:rsidP="001E45B2">
      <w:pPr>
        <w:spacing w:line="480" w:lineRule="auto"/>
        <w:ind w:firstLine="720"/>
        <w:contextualSpacing/>
        <w:rPr>
          <w:rFonts w:ascii="Times New Roman" w:eastAsia="Calibri" w:hAnsi="Times New Roman"/>
          <w:sz w:val="24"/>
          <w:szCs w:val="24"/>
          <w:lang w:val="en-US"/>
        </w:rPr>
      </w:pPr>
      <w:r>
        <w:rPr>
          <w:rFonts w:ascii="Times New Roman" w:hAnsi="Times New Roman" w:cs="Times New Roman"/>
          <w:sz w:val="24"/>
          <w:szCs w:val="24"/>
          <w:lang w:val="en-US"/>
        </w:rPr>
        <w:t xml:space="preserve">It is crucial for mentors to apply knowledge to their </w:t>
      </w:r>
      <w:r w:rsidR="006645B6">
        <w:rPr>
          <w:rFonts w:ascii="Times New Roman" w:hAnsi="Times New Roman" w:cs="Times New Roman"/>
          <w:sz w:val="24"/>
          <w:szCs w:val="24"/>
          <w:lang w:val="en-US"/>
        </w:rPr>
        <w:t>mentoring relationships to enhance</w:t>
      </w:r>
      <w:r>
        <w:rPr>
          <w:rFonts w:ascii="Times New Roman" w:hAnsi="Times New Roman" w:cs="Times New Roman"/>
          <w:sz w:val="24"/>
          <w:szCs w:val="24"/>
          <w:lang w:val="en-US"/>
        </w:rPr>
        <w:t xml:space="preserve"> trust, reliabil</w:t>
      </w:r>
      <w:r w:rsidR="002843EB">
        <w:rPr>
          <w:rFonts w:ascii="Times New Roman" w:hAnsi="Times New Roman" w:cs="Times New Roman"/>
          <w:sz w:val="24"/>
          <w:szCs w:val="24"/>
          <w:lang w:val="en-US"/>
        </w:rPr>
        <w:t xml:space="preserve">ity, and guidance </w:t>
      </w:r>
      <w:r>
        <w:rPr>
          <w:rFonts w:ascii="Times New Roman" w:hAnsi="Times New Roman" w:cs="Times New Roman"/>
          <w:sz w:val="24"/>
          <w:szCs w:val="24"/>
          <w:lang w:val="en-US"/>
        </w:rPr>
        <w:t xml:space="preserve">in a logical way. Although this process may look different depending whether academic resources or personal experiences are relied upon, </w:t>
      </w:r>
      <w:r w:rsidR="00556AAC">
        <w:rPr>
          <w:rFonts w:ascii="Times New Roman" w:hAnsi="Times New Roman" w:cs="Times New Roman"/>
          <w:sz w:val="24"/>
          <w:szCs w:val="24"/>
          <w:lang w:val="en-US"/>
        </w:rPr>
        <w:t xml:space="preserve">there are key </w:t>
      </w:r>
      <w:r w:rsidR="00556AAC">
        <w:rPr>
          <w:rFonts w:ascii="Times New Roman" w:hAnsi="Times New Roman" w:cs="Times New Roman"/>
          <w:sz w:val="24"/>
          <w:szCs w:val="24"/>
          <w:lang w:val="en-US"/>
        </w:rPr>
        <w:lastRenderedPageBreak/>
        <w:t xml:space="preserve">characteristics that all mentors need to apply in their mentoring relationships to allow consistency and achievement. </w:t>
      </w:r>
      <w:r w:rsidR="00E6651D">
        <w:rPr>
          <w:rFonts w:ascii="Times New Roman" w:hAnsi="Times New Roman" w:cs="Times New Roman"/>
          <w:sz w:val="24"/>
          <w:szCs w:val="24"/>
          <w:lang w:val="en-US"/>
        </w:rPr>
        <w:t xml:space="preserve">A perfect example of these practices is laid out in </w:t>
      </w:r>
      <w:r w:rsidR="00E6651D" w:rsidRPr="00E6651D">
        <w:rPr>
          <w:rFonts w:ascii="Times New Roman" w:hAnsi="Times New Roman" w:cs="Times New Roman"/>
          <w:i/>
          <w:sz w:val="24"/>
          <w:szCs w:val="24"/>
          <w:lang w:val="en-US"/>
        </w:rPr>
        <w:t xml:space="preserve">Theaetetus </w:t>
      </w:r>
      <w:r w:rsidR="00E6651D">
        <w:rPr>
          <w:rFonts w:ascii="Times New Roman" w:hAnsi="Times New Roman" w:cs="Times New Roman"/>
          <w:sz w:val="24"/>
          <w:szCs w:val="24"/>
          <w:lang w:val="en-US"/>
        </w:rPr>
        <w:t xml:space="preserve">when Socrates compares himself to a </w:t>
      </w:r>
      <w:r w:rsidR="005957B5">
        <w:rPr>
          <w:rFonts w:ascii="Times New Roman" w:hAnsi="Times New Roman" w:cs="Times New Roman"/>
          <w:sz w:val="24"/>
          <w:szCs w:val="24"/>
          <w:lang w:val="en-US"/>
        </w:rPr>
        <w:t xml:space="preserve">midwife. </w:t>
      </w:r>
      <w:r w:rsidR="005957B5">
        <w:rPr>
          <w:rFonts w:ascii="Times New Roman" w:eastAsia="Calibri" w:hAnsi="Times New Roman"/>
          <w:sz w:val="24"/>
          <w:szCs w:val="24"/>
          <w:lang w:val="en-US"/>
        </w:rPr>
        <w:t xml:space="preserve">As explained by the legend himself, a midwife is a non-child bearing woman that delivers the offspring of other women. Supposedly, the </w:t>
      </w:r>
      <w:r w:rsidR="006645B6">
        <w:rPr>
          <w:rFonts w:ascii="Times New Roman" w:eastAsia="Calibri" w:hAnsi="Times New Roman"/>
          <w:sz w:val="24"/>
          <w:szCs w:val="24"/>
          <w:lang w:val="en-US"/>
        </w:rPr>
        <w:t xml:space="preserve">midwives can determine if women </w:t>
      </w:r>
      <w:r w:rsidR="005957B5">
        <w:rPr>
          <w:rFonts w:ascii="Times New Roman" w:eastAsia="Calibri" w:hAnsi="Times New Roman"/>
          <w:sz w:val="24"/>
          <w:szCs w:val="24"/>
          <w:lang w:val="en-US"/>
        </w:rPr>
        <w:t>are pregnant and hold the power to cause or prevent major events, such as labor pains or a miscarri</w:t>
      </w:r>
      <w:r w:rsidR="004207B5">
        <w:rPr>
          <w:rFonts w:ascii="Times New Roman" w:eastAsia="Calibri" w:hAnsi="Times New Roman"/>
          <w:sz w:val="24"/>
          <w:szCs w:val="24"/>
          <w:lang w:val="en-US"/>
        </w:rPr>
        <w:t xml:space="preserve">age. </w:t>
      </w:r>
      <w:r w:rsidR="006645B6">
        <w:rPr>
          <w:rFonts w:ascii="Times New Roman" w:eastAsia="Calibri" w:hAnsi="Times New Roman"/>
          <w:sz w:val="24"/>
          <w:szCs w:val="24"/>
          <w:lang w:val="en-US"/>
        </w:rPr>
        <w:t xml:space="preserve">This practice is greatly similar </w:t>
      </w:r>
      <w:r w:rsidR="000246E0">
        <w:rPr>
          <w:rFonts w:ascii="Times New Roman" w:eastAsia="Calibri" w:hAnsi="Times New Roman"/>
          <w:sz w:val="24"/>
          <w:szCs w:val="24"/>
          <w:lang w:val="en-US"/>
        </w:rPr>
        <w:t xml:space="preserve">to Socrates’ work. Instead of watching over women and their bodies, Socrates looks after the labor of the souls of men. His mysterious capabilities include determining if the young mind is pregnant with </w:t>
      </w:r>
      <w:r w:rsidR="006645B6">
        <w:rPr>
          <w:rFonts w:ascii="Times New Roman" w:eastAsia="Calibri" w:hAnsi="Times New Roman"/>
          <w:sz w:val="24"/>
          <w:szCs w:val="24"/>
          <w:lang w:val="en-US"/>
        </w:rPr>
        <w:t xml:space="preserve">wisdom and whether it is being </w:t>
      </w:r>
      <w:r w:rsidR="000246E0">
        <w:rPr>
          <w:rFonts w:ascii="Times New Roman" w:eastAsia="Calibri" w:hAnsi="Times New Roman"/>
          <w:sz w:val="24"/>
          <w:szCs w:val="24"/>
          <w:lang w:val="en-US"/>
        </w:rPr>
        <w:t>sought of a phantom</w:t>
      </w:r>
      <w:r w:rsidR="006645B6">
        <w:rPr>
          <w:rFonts w:ascii="Times New Roman" w:eastAsia="Calibri" w:hAnsi="Times New Roman"/>
          <w:sz w:val="24"/>
          <w:szCs w:val="24"/>
          <w:lang w:val="en-US"/>
        </w:rPr>
        <w:t xml:space="preserve"> or a fertile truth. </w:t>
      </w:r>
      <w:r w:rsidR="000246E0" w:rsidRPr="000246E0">
        <w:rPr>
          <w:rFonts w:ascii="Times New Roman" w:eastAsia="Calibri" w:hAnsi="Times New Roman"/>
          <w:sz w:val="24"/>
          <w:szCs w:val="24"/>
          <w:lang w:val="en-US"/>
        </w:rPr>
        <w:t>So,</w:t>
      </w:r>
      <w:r w:rsidR="000246E0">
        <w:rPr>
          <w:rFonts w:ascii="Times New Roman" w:eastAsia="Calibri" w:hAnsi="Times New Roman"/>
          <w:sz w:val="24"/>
          <w:szCs w:val="24"/>
          <w:lang w:val="en-US"/>
        </w:rPr>
        <w:t xml:space="preserve"> like a midwife’s practice, Socrates has the important role of delivering the offspring of the min</w:t>
      </w:r>
      <w:r w:rsidR="006645B6">
        <w:rPr>
          <w:rFonts w:ascii="Times New Roman" w:eastAsia="Calibri" w:hAnsi="Times New Roman"/>
          <w:sz w:val="24"/>
          <w:szCs w:val="24"/>
          <w:lang w:val="en-US"/>
        </w:rPr>
        <w:t>d in a protective and purposeful</w:t>
      </w:r>
      <w:r w:rsidR="000246E0">
        <w:rPr>
          <w:rFonts w:ascii="Times New Roman" w:eastAsia="Calibri" w:hAnsi="Times New Roman"/>
          <w:sz w:val="24"/>
          <w:szCs w:val="24"/>
          <w:lang w:val="en-US"/>
        </w:rPr>
        <w:t xml:space="preserve"> manner</w:t>
      </w:r>
      <w:r w:rsidR="00D63EAE">
        <w:rPr>
          <w:rFonts w:ascii="Times New Roman" w:eastAsia="Calibri" w:hAnsi="Times New Roman"/>
          <w:sz w:val="24"/>
          <w:szCs w:val="24"/>
          <w:lang w:val="en-US"/>
        </w:rPr>
        <w:t xml:space="preserve"> (Plato, Williams, Levett, &amp; Burnyeat, 1992, p.</w:t>
      </w:r>
      <w:r w:rsidR="00FF0ED1">
        <w:rPr>
          <w:rFonts w:ascii="Times New Roman" w:eastAsia="Calibri" w:hAnsi="Times New Roman"/>
          <w:sz w:val="24"/>
          <w:szCs w:val="24"/>
          <w:lang w:val="en-US"/>
        </w:rPr>
        <w:t xml:space="preserve"> 10-12)</w:t>
      </w:r>
      <w:r w:rsidR="000246E0">
        <w:rPr>
          <w:rFonts w:ascii="Times New Roman" w:eastAsia="Calibri" w:hAnsi="Times New Roman"/>
          <w:sz w:val="24"/>
          <w:szCs w:val="24"/>
          <w:lang w:val="en-US"/>
        </w:rPr>
        <w:t xml:space="preserve">. </w:t>
      </w:r>
      <w:r w:rsidR="004207B5">
        <w:rPr>
          <w:rFonts w:ascii="Times New Roman" w:eastAsia="Calibri" w:hAnsi="Times New Roman"/>
          <w:sz w:val="24"/>
          <w:szCs w:val="24"/>
          <w:lang w:val="en-US"/>
        </w:rPr>
        <w:t>It is the mentor’s responsibility to guide their mentee in the right direction of fulfilling their own goals and reaching their definition of success while learning and leaning on the mentor in the process. The mentor allows the mentee to independently grow in their yearning of knowledge and seeking of the truth. Although the mentee may endure pains of labor in the process, it should be</w:t>
      </w:r>
      <w:r w:rsidR="0073018A">
        <w:rPr>
          <w:rFonts w:ascii="Times New Roman" w:eastAsia="Calibri" w:hAnsi="Times New Roman"/>
          <w:sz w:val="24"/>
          <w:szCs w:val="24"/>
          <w:lang w:val="en-US"/>
        </w:rPr>
        <w:t xml:space="preserve"> trusted through the</w:t>
      </w:r>
      <w:r w:rsidR="004207B5">
        <w:rPr>
          <w:rFonts w:ascii="Times New Roman" w:eastAsia="Calibri" w:hAnsi="Times New Roman"/>
          <w:sz w:val="24"/>
          <w:szCs w:val="24"/>
          <w:lang w:val="en-US"/>
        </w:rPr>
        <w:t xml:space="preserve"> relationship that the mentor will be a</w:t>
      </w:r>
      <w:r w:rsidR="0073018A">
        <w:rPr>
          <w:rFonts w:ascii="Times New Roman" w:eastAsia="Calibri" w:hAnsi="Times New Roman"/>
          <w:sz w:val="24"/>
          <w:szCs w:val="24"/>
          <w:lang w:val="en-US"/>
        </w:rPr>
        <w:t xml:space="preserve"> successful</w:t>
      </w:r>
      <w:r w:rsidR="004207B5">
        <w:rPr>
          <w:rFonts w:ascii="Times New Roman" w:eastAsia="Calibri" w:hAnsi="Times New Roman"/>
          <w:sz w:val="24"/>
          <w:szCs w:val="24"/>
          <w:lang w:val="en-US"/>
        </w:rPr>
        <w:t xml:space="preserve"> midwife and bare fruitfulness from those experiences. </w:t>
      </w:r>
    </w:p>
    <w:p w:rsidR="00F045BF" w:rsidRDefault="00F045BF" w:rsidP="001E45B2">
      <w:pPr>
        <w:spacing w:line="480" w:lineRule="auto"/>
        <w:ind w:firstLine="720"/>
        <w:contextualSpacing/>
        <w:rPr>
          <w:rFonts w:ascii="Times New Roman" w:eastAsia="Calibri" w:hAnsi="Times New Roman"/>
          <w:sz w:val="24"/>
          <w:szCs w:val="24"/>
          <w:lang w:val="en-US"/>
        </w:rPr>
      </w:pPr>
      <w:r>
        <w:rPr>
          <w:rFonts w:ascii="Times New Roman" w:eastAsia="Calibri" w:hAnsi="Times New Roman"/>
          <w:sz w:val="24"/>
          <w:szCs w:val="24"/>
          <w:lang w:val="en-US"/>
        </w:rPr>
        <w:t>Over the past few years, I have had several opportunities to practice my mentoring skills, specifically exercising my own knowledge to lead my mentee</w:t>
      </w:r>
      <w:r w:rsidR="00DB2F8A">
        <w:rPr>
          <w:rFonts w:ascii="Times New Roman" w:eastAsia="Calibri" w:hAnsi="Times New Roman"/>
          <w:sz w:val="24"/>
          <w:szCs w:val="24"/>
          <w:lang w:val="en-US"/>
        </w:rPr>
        <w:t>s</w:t>
      </w:r>
      <w:r>
        <w:rPr>
          <w:rFonts w:ascii="Times New Roman" w:eastAsia="Calibri" w:hAnsi="Times New Roman"/>
          <w:sz w:val="24"/>
          <w:szCs w:val="24"/>
          <w:lang w:val="en-US"/>
        </w:rPr>
        <w:t xml:space="preserve"> down the right path. In high schoo</w:t>
      </w:r>
      <w:r w:rsidR="002843EB">
        <w:rPr>
          <w:rFonts w:ascii="Times New Roman" w:eastAsia="Calibri" w:hAnsi="Times New Roman"/>
          <w:sz w:val="24"/>
          <w:szCs w:val="24"/>
          <w:lang w:val="en-US"/>
        </w:rPr>
        <w:t xml:space="preserve">l, I was the lead </w:t>
      </w:r>
      <w:r w:rsidR="00DB2F8A">
        <w:rPr>
          <w:rFonts w:ascii="Times New Roman" w:eastAsia="Calibri" w:hAnsi="Times New Roman"/>
          <w:sz w:val="24"/>
          <w:szCs w:val="24"/>
          <w:lang w:val="en-US"/>
        </w:rPr>
        <w:t>female</w:t>
      </w:r>
      <w:r>
        <w:rPr>
          <w:rFonts w:ascii="Times New Roman" w:eastAsia="Calibri" w:hAnsi="Times New Roman"/>
          <w:sz w:val="24"/>
          <w:szCs w:val="24"/>
          <w:lang w:val="en-US"/>
        </w:rPr>
        <w:t xml:space="preserve"> cross country and track runner for my school. Although it was great</w:t>
      </w:r>
      <w:r w:rsidR="002843EB">
        <w:rPr>
          <w:rFonts w:ascii="Times New Roman" w:eastAsia="Calibri" w:hAnsi="Times New Roman"/>
          <w:sz w:val="24"/>
          <w:szCs w:val="24"/>
          <w:lang w:val="en-US"/>
        </w:rPr>
        <w:t xml:space="preserve"> to win races and be praised for </w:t>
      </w:r>
      <w:r>
        <w:rPr>
          <w:rFonts w:ascii="Times New Roman" w:eastAsia="Calibri" w:hAnsi="Times New Roman"/>
          <w:sz w:val="24"/>
          <w:szCs w:val="24"/>
          <w:lang w:val="en-US"/>
        </w:rPr>
        <w:t>my talent, this role came with several expectations and responsibilities</w:t>
      </w:r>
      <w:r w:rsidR="00DB2F8A">
        <w:rPr>
          <w:rFonts w:ascii="Times New Roman" w:eastAsia="Calibri" w:hAnsi="Times New Roman"/>
          <w:sz w:val="24"/>
          <w:szCs w:val="24"/>
          <w:lang w:val="en-US"/>
        </w:rPr>
        <w:t xml:space="preserve"> that could be overwhelming if not handled correctly</w:t>
      </w:r>
      <w:r>
        <w:rPr>
          <w:rFonts w:ascii="Times New Roman" w:eastAsia="Calibri" w:hAnsi="Times New Roman"/>
          <w:sz w:val="24"/>
          <w:szCs w:val="24"/>
          <w:lang w:val="en-US"/>
        </w:rPr>
        <w:t xml:space="preserve">. It was my job to facilitate workouts, </w:t>
      </w:r>
      <w:r w:rsidR="00DB2F8A">
        <w:rPr>
          <w:rFonts w:ascii="Times New Roman" w:eastAsia="Calibri" w:hAnsi="Times New Roman"/>
          <w:sz w:val="24"/>
          <w:szCs w:val="24"/>
          <w:lang w:val="en-US"/>
        </w:rPr>
        <w:t>inspire my teammates, and live by example through commitment, positivity, and happiness. Eventually, I learned</w:t>
      </w:r>
      <w:r w:rsidR="002843EB">
        <w:rPr>
          <w:rFonts w:ascii="Times New Roman" w:eastAsia="Calibri" w:hAnsi="Times New Roman"/>
          <w:sz w:val="24"/>
          <w:szCs w:val="24"/>
          <w:lang w:val="en-US"/>
        </w:rPr>
        <w:t xml:space="preserve"> the importance of forming </w:t>
      </w:r>
      <w:r w:rsidR="00DB2F8A">
        <w:rPr>
          <w:rFonts w:ascii="Times New Roman" w:eastAsia="Calibri" w:hAnsi="Times New Roman"/>
          <w:sz w:val="24"/>
          <w:szCs w:val="24"/>
          <w:lang w:val="en-US"/>
        </w:rPr>
        <w:t xml:space="preserve">personal relationships with each of </w:t>
      </w:r>
      <w:r w:rsidR="00DB2F8A">
        <w:rPr>
          <w:rFonts w:ascii="Times New Roman" w:eastAsia="Calibri" w:hAnsi="Times New Roman"/>
          <w:sz w:val="24"/>
          <w:szCs w:val="24"/>
          <w:lang w:val="en-US"/>
        </w:rPr>
        <w:lastRenderedPageBreak/>
        <w:t>my teammates to truly help them be successful on and off the track. I often would hold team gatherings or meet individually with each member of the team</w:t>
      </w:r>
      <w:r w:rsidR="00D62613">
        <w:rPr>
          <w:rFonts w:ascii="Times New Roman" w:eastAsia="Calibri" w:hAnsi="Times New Roman"/>
          <w:sz w:val="24"/>
          <w:szCs w:val="24"/>
          <w:lang w:val="en-US"/>
        </w:rPr>
        <w:t xml:space="preserve"> quite frequently</w:t>
      </w:r>
      <w:r w:rsidR="00DB2F8A">
        <w:rPr>
          <w:rFonts w:ascii="Times New Roman" w:eastAsia="Calibri" w:hAnsi="Times New Roman"/>
          <w:sz w:val="24"/>
          <w:szCs w:val="24"/>
          <w:lang w:val="en-US"/>
        </w:rPr>
        <w:t>, for I truly cared for them as a person and desired for them to attain self-motivation and realization. Thr</w:t>
      </w:r>
      <w:r w:rsidR="00A968D5">
        <w:rPr>
          <w:rFonts w:ascii="Times New Roman" w:eastAsia="Calibri" w:hAnsi="Times New Roman"/>
          <w:sz w:val="24"/>
          <w:szCs w:val="24"/>
          <w:lang w:val="en-US"/>
        </w:rPr>
        <w:t xml:space="preserve">ough this experience, I realized </w:t>
      </w:r>
      <w:r w:rsidR="00DB2F8A">
        <w:rPr>
          <w:rFonts w:ascii="Times New Roman" w:eastAsia="Calibri" w:hAnsi="Times New Roman"/>
          <w:sz w:val="24"/>
          <w:szCs w:val="24"/>
          <w:lang w:val="en-US"/>
        </w:rPr>
        <w:t>that I cannot always force happiness or the desire for success on an individual, but I can be a</w:t>
      </w:r>
      <w:r w:rsidR="00A968D5">
        <w:rPr>
          <w:rFonts w:ascii="Times New Roman" w:eastAsia="Calibri" w:hAnsi="Times New Roman"/>
          <w:sz w:val="24"/>
          <w:szCs w:val="24"/>
          <w:lang w:val="en-US"/>
        </w:rPr>
        <w:t>n active</w:t>
      </w:r>
      <w:r w:rsidR="00DB2F8A">
        <w:rPr>
          <w:rFonts w:ascii="Times New Roman" w:eastAsia="Calibri" w:hAnsi="Times New Roman"/>
          <w:sz w:val="24"/>
          <w:szCs w:val="24"/>
          <w:lang w:val="en-US"/>
        </w:rPr>
        <w:t xml:space="preserve"> listener an</w:t>
      </w:r>
      <w:r w:rsidR="00A968D5">
        <w:rPr>
          <w:rFonts w:ascii="Times New Roman" w:eastAsia="Calibri" w:hAnsi="Times New Roman"/>
          <w:sz w:val="24"/>
          <w:szCs w:val="24"/>
          <w:lang w:val="en-US"/>
        </w:rPr>
        <w:t>d inspire one to be great.</w:t>
      </w:r>
      <w:r w:rsidR="00DB2F8A">
        <w:rPr>
          <w:rFonts w:ascii="Times New Roman" w:eastAsia="Calibri" w:hAnsi="Times New Roman"/>
          <w:sz w:val="24"/>
          <w:szCs w:val="24"/>
          <w:lang w:val="en-US"/>
        </w:rPr>
        <w:t xml:space="preserve"> By using my own personal experiences of ra</w:t>
      </w:r>
      <w:r w:rsidR="001F3603">
        <w:rPr>
          <w:rFonts w:ascii="Times New Roman" w:eastAsia="Calibri" w:hAnsi="Times New Roman"/>
          <w:sz w:val="24"/>
          <w:szCs w:val="24"/>
          <w:lang w:val="en-US"/>
        </w:rPr>
        <w:t>cing such as listening to my body</w:t>
      </w:r>
      <w:r w:rsidR="00A968D5">
        <w:rPr>
          <w:rFonts w:ascii="Times New Roman" w:eastAsia="Calibri" w:hAnsi="Times New Roman"/>
          <w:sz w:val="24"/>
          <w:szCs w:val="24"/>
          <w:lang w:val="en-US"/>
        </w:rPr>
        <w:t xml:space="preserve">, </w:t>
      </w:r>
      <w:r w:rsidR="00DB2F8A">
        <w:rPr>
          <w:rFonts w:ascii="Times New Roman" w:eastAsia="Calibri" w:hAnsi="Times New Roman"/>
          <w:sz w:val="24"/>
          <w:szCs w:val="24"/>
          <w:lang w:val="en-US"/>
        </w:rPr>
        <w:t>along with learned knowledge on pacing and self-talk</w:t>
      </w:r>
      <w:r w:rsidR="00AE3F00">
        <w:rPr>
          <w:rFonts w:ascii="Times New Roman" w:eastAsia="Calibri" w:hAnsi="Times New Roman"/>
          <w:sz w:val="24"/>
          <w:szCs w:val="24"/>
          <w:lang w:val="en-US"/>
        </w:rPr>
        <w:t xml:space="preserve"> from past coaches</w:t>
      </w:r>
      <w:r w:rsidR="00DB2F8A">
        <w:rPr>
          <w:rFonts w:ascii="Times New Roman" w:eastAsia="Calibri" w:hAnsi="Times New Roman"/>
          <w:sz w:val="24"/>
          <w:szCs w:val="24"/>
          <w:lang w:val="en-US"/>
        </w:rPr>
        <w:t xml:space="preserve">, I believe I was able to positively impact my teammates and their running </w:t>
      </w:r>
      <w:r w:rsidR="001F3603">
        <w:rPr>
          <w:rFonts w:ascii="Times New Roman" w:eastAsia="Calibri" w:hAnsi="Times New Roman"/>
          <w:sz w:val="24"/>
          <w:szCs w:val="24"/>
          <w:lang w:val="en-US"/>
        </w:rPr>
        <w:t xml:space="preserve">and racing </w:t>
      </w:r>
      <w:r w:rsidR="00DB2F8A">
        <w:rPr>
          <w:rFonts w:ascii="Times New Roman" w:eastAsia="Calibri" w:hAnsi="Times New Roman"/>
          <w:sz w:val="24"/>
          <w:szCs w:val="24"/>
          <w:lang w:val="en-US"/>
        </w:rPr>
        <w:t>techniques. But more importantly,</w:t>
      </w:r>
      <w:r w:rsidR="001F3603">
        <w:rPr>
          <w:rFonts w:ascii="Times New Roman" w:eastAsia="Calibri" w:hAnsi="Times New Roman"/>
          <w:sz w:val="24"/>
          <w:szCs w:val="24"/>
          <w:lang w:val="en-US"/>
        </w:rPr>
        <w:t xml:space="preserve"> I shaped these individuals</w:t>
      </w:r>
      <w:r w:rsidR="008E1470">
        <w:rPr>
          <w:rFonts w:ascii="Times New Roman" w:eastAsia="Calibri" w:hAnsi="Times New Roman"/>
          <w:sz w:val="24"/>
          <w:szCs w:val="24"/>
          <w:lang w:val="en-US"/>
        </w:rPr>
        <w:t>’</w:t>
      </w:r>
      <w:r w:rsidR="00AE3F00">
        <w:rPr>
          <w:rFonts w:ascii="Times New Roman" w:eastAsia="Calibri" w:hAnsi="Times New Roman"/>
          <w:sz w:val="24"/>
          <w:szCs w:val="24"/>
          <w:lang w:val="en-US"/>
        </w:rPr>
        <w:t xml:space="preserve"> lives by being a positive </w:t>
      </w:r>
      <w:r w:rsidR="001F3603">
        <w:rPr>
          <w:rFonts w:ascii="Times New Roman" w:eastAsia="Calibri" w:hAnsi="Times New Roman"/>
          <w:sz w:val="24"/>
          <w:szCs w:val="24"/>
          <w:lang w:val="en-US"/>
        </w:rPr>
        <w:t xml:space="preserve">example and friend in all aspects of their life. </w:t>
      </w:r>
    </w:p>
    <w:p w:rsidR="001E45B2" w:rsidRDefault="006D2B04" w:rsidP="001E45B2">
      <w:pPr>
        <w:spacing w:line="480" w:lineRule="auto"/>
        <w:ind w:firstLine="720"/>
        <w:contextualSpacing/>
        <w:rPr>
          <w:rFonts w:ascii="Times New Roman" w:eastAsia="Calibri" w:hAnsi="Times New Roman"/>
          <w:sz w:val="24"/>
          <w:szCs w:val="24"/>
          <w:lang w:val="en-US"/>
        </w:rPr>
      </w:pPr>
      <w:r>
        <w:rPr>
          <w:rFonts w:ascii="Times New Roman" w:eastAsia="Calibri" w:hAnsi="Times New Roman"/>
          <w:sz w:val="24"/>
          <w:szCs w:val="24"/>
          <w:lang w:val="en-US"/>
        </w:rPr>
        <w:t>As it has been mentioned</w:t>
      </w:r>
      <w:r w:rsidR="005E0430">
        <w:rPr>
          <w:rFonts w:ascii="Times New Roman" w:eastAsia="Calibri" w:hAnsi="Times New Roman"/>
          <w:sz w:val="24"/>
          <w:szCs w:val="24"/>
          <w:lang w:val="en-US"/>
        </w:rPr>
        <w:t>, experiences are</w:t>
      </w:r>
      <w:r>
        <w:rPr>
          <w:rFonts w:ascii="Times New Roman" w:eastAsia="Calibri" w:hAnsi="Times New Roman"/>
          <w:sz w:val="24"/>
          <w:szCs w:val="24"/>
          <w:lang w:val="en-US"/>
        </w:rPr>
        <w:t xml:space="preserve"> a component of</w:t>
      </w:r>
      <w:r w:rsidR="005F2939">
        <w:rPr>
          <w:rFonts w:ascii="Times New Roman" w:eastAsia="Calibri" w:hAnsi="Times New Roman"/>
          <w:sz w:val="24"/>
          <w:szCs w:val="24"/>
          <w:lang w:val="en-US"/>
        </w:rPr>
        <w:t xml:space="preserve"> knowledge</w:t>
      </w:r>
      <w:r w:rsidR="005E0430">
        <w:rPr>
          <w:rFonts w:ascii="Times New Roman" w:eastAsia="Calibri" w:hAnsi="Times New Roman"/>
          <w:sz w:val="24"/>
          <w:szCs w:val="24"/>
          <w:lang w:val="en-US"/>
        </w:rPr>
        <w:t xml:space="preserve"> </w:t>
      </w:r>
      <w:r>
        <w:rPr>
          <w:rFonts w:ascii="Times New Roman" w:eastAsia="Calibri" w:hAnsi="Times New Roman"/>
          <w:sz w:val="24"/>
          <w:szCs w:val="24"/>
          <w:lang w:val="en-US"/>
        </w:rPr>
        <w:t xml:space="preserve">and a </w:t>
      </w:r>
      <w:r w:rsidR="005F2939">
        <w:rPr>
          <w:rFonts w:ascii="Times New Roman" w:eastAsia="Calibri" w:hAnsi="Times New Roman"/>
          <w:sz w:val="24"/>
          <w:szCs w:val="24"/>
          <w:lang w:val="en-US"/>
        </w:rPr>
        <w:t>key tool</w:t>
      </w:r>
      <w:r w:rsidR="005E0430">
        <w:rPr>
          <w:rFonts w:ascii="Times New Roman" w:eastAsia="Calibri" w:hAnsi="Times New Roman"/>
          <w:sz w:val="24"/>
          <w:szCs w:val="24"/>
          <w:lang w:val="en-US"/>
        </w:rPr>
        <w:t xml:space="preserve"> in a mentoring relationship. </w:t>
      </w:r>
      <w:r w:rsidR="004C0DC9">
        <w:rPr>
          <w:rFonts w:ascii="Times New Roman" w:eastAsia="Calibri" w:hAnsi="Times New Roman"/>
          <w:sz w:val="24"/>
          <w:szCs w:val="24"/>
          <w:lang w:val="en-US"/>
        </w:rPr>
        <w:t xml:space="preserve">John Dewey, an influential philosopher, argues that experiences are the foundation of knowledge. It is </w:t>
      </w:r>
      <w:r w:rsidR="00027862">
        <w:rPr>
          <w:rFonts w:ascii="Times New Roman" w:eastAsia="Calibri" w:hAnsi="Times New Roman"/>
          <w:sz w:val="24"/>
          <w:szCs w:val="24"/>
          <w:lang w:val="en-US"/>
        </w:rPr>
        <w:t>through experiences that we can learn and grow from th</w:t>
      </w:r>
      <w:r w:rsidR="005F2939">
        <w:rPr>
          <w:rFonts w:ascii="Times New Roman" w:eastAsia="Calibri" w:hAnsi="Times New Roman"/>
          <w:sz w:val="24"/>
          <w:szCs w:val="24"/>
          <w:lang w:val="en-US"/>
        </w:rPr>
        <w:t>orough reflection</w:t>
      </w:r>
      <w:r w:rsidR="00027862">
        <w:rPr>
          <w:rFonts w:ascii="Times New Roman" w:eastAsia="Calibri" w:hAnsi="Times New Roman"/>
          <w:sz w:val="24"/>
          <w:szCs w:val="24"/>
          <w:lang w:val="en-US"/>
        </w:rPr>
        <w:t xml:space="preserve"> </w:t>
      </w:r>
      <w:r w:rsidR="004C0DC9">
        <w:rPr>
          <w:rFonts w:ascii="Times New Roman" w:eastAsia="Calibri" w:hAnsi="Times New Roman"/>
          <w:sz w:val="24"/>
          <w:szCs w:val="24"/>
          <w:lang w:val="en-US"/>
        </w:rPr>
        <w:t xml:space="preserve">to create knowledge and an understanding of life. </w:t>
      </w:r>
      <w:r w:rsidR="00027862">
        <w:rPr>
          <w:rFonts w:ascii="Times New Roman" w:eastAsia="Calibri" w:hAnsi="Times New Roman"/>
          <w:sz w:val="24"/>
          <w:szCs w:val="24"/>
          <w:lang w:val="en-US"/>
        </w:rPr>
        <w:t>Experi</w:t>
      </w:r>
      <w:r w:rsidR="005F2939">
        <w:rPr>
          <w:rFonts w:ascii="Times New Roman" w:eastAsia="Calibri" w:hAnsi="Times New Roman"/>
          <w:sz w:val="24"/>
          <w:szCs w:val="24"/>
          <w:lang w:val="en-US"/>
        </w:rPr>
        <w:t>ences may seem to be diverse for every individual</w:t>
      </w:r>
      <w:r w:rsidR="00027862">
        <w:rPr>
          <w:rFonts w:ascii="Times New Roman" w:eastAsia="Calibri" w:hAnsi="Times New Roman"/>
          <w:sz w:val="24"/>
          <w:szCs w:val="24"/>
          <w:lang w:val="en-US"/>
        </w:rPr>
        <w:t xml:space="preserve">, but I believe </w:t>
      </w:r>
      <w:r w:rsidR="005F2939">
        <w:rPr>
          <w:rFonts w:ascii="Times New Roman" w:eastAsia="Calibri" w:hAnsi="Times New Roman"/>
          <w:sz w:val="24"/>
          <w:szCs w:val="24"/>
          <w:lang w:val="en-US"/>
        </w:rPr>
        <w:t xml:space="preserve">they all share common features and purposes. </w:t>
      </w:r>
      <w:r w:rsidR="003C0158">
        <w:rPr>
          <w:rFonts w:ascii="Times New Roman" w:eastAsia="Calibri" w:hAnsi="Times New Roman"/>
          <w:sz w:val="24"/>
          <w:szCs w:val="24"/>
          <w:lang w:val="en-US"/>
        </w:rPr>
        <w:t xml:space="preserve">Dewey (1917/1981) </w:t>
      </w:r>
      <w:r w:rsidR="006540BA">
        <w:rPr>
          <w:rFonts w:ascii="Times New Roman" w:eastAsia="Calibri" w:hAnsi="Times New Roman"/>
          <w:sz w:val="24"/>
          <w:szCs w:val="24"/>
          <w:lang w:val="en-US"/>
        </w:rPr>
        <w:t>best summarizes the</w:t>
      </w:r>
      <w:r w:rsidR="00027862">
        <w:rPr>
          <w:rFonts w:ascii="Times New Roman" w:eastAsia="Calibri" w:hAnsi="Times New Roman"/>
          <w:sz w:val="24"/>
          <w:szCs w:val="24"/>
          <w:lang w:val="en-US"/>
        </w:rPr>
        <w:t xml:space="preserve"> definition of an experience:</w:t>
      </w:r>
      <w:r w:rsidR="004C0DC9">
        <w:rPr>
          <w:rFonts w:ascii="Times New Roman" w:eastAsia="Calibri" w:hAnsi="Times New Roman"/>
          <w:sz w:val="24"/>
          <w:szCs w:val="24"/>
          <w:lang w:val="en-US"/>
        </w:rPr>
        <w:t xml:space="preserve"> “E</w:t>
      </w:r>
      <w:r w:rsidR="004C0DC9" w:rsidRPr="00477CC8">
        <w:rPr>
          <w:rFonts w:ascii="Times New Roman" w:eastAsia="Calibri" w:hAnsi="Times New Roman"/>
          <w:sz w:val="24"/>
          <w:szCs w:val="24"/>
          <w:lang w:val="en-US"/>
        </w:rPr>
        <w:t>xperience, in other words, is a matter of simul</w:t>
      </w:r>
      <w:r w:rsidR="003C0158">
        <w:rPr>
          <w:rFonts w:ascii="Times New Roman" w:eastAsia="Calibri" w:hAnsi="Times New Roman"/>
          <w:sz w:val="24"/>
          <w:szCs w:val="24"/>
          <w:lang w:val="en-US"/>
        </w:rPr>
        <w:t>taneous doings and sufferings</w:t>
      </w:r>
      <w:r w:rsidR="00027862">
        <w:rPr>
          <w:rFonts w:ascii="Times New Roman" w:eastAsia="Calibri" w:hAnsi="Times New Roman"/>
          <w:sz w:val="24"/>
          <w:szCs w:val="24"/>
          <w:lang w:val="en-US"/>
        </w:rPr>
        <w:t>”</w:t>
      </w:r>
      <w:r w:rsidR="003C0158">
        <w:rPr>
          <w:rFonts w:ascii="Times New Roman" w:eastAsia="Calibri" w:hAnsi="Times New Roman"/>
          <w:sz w:val="24"/>
          <w:szCs w:val="24"/>
          <w:lang w:val="en-US"/>
        </w:rPr>
        <w:t xml:space="preserve"> (p. 63).</w:t>
      </w:r>
      <w:r w:rsidR="004C0DC9" w:rsidRPr="00477CC8">
        <w:rPr>
          <w:rFonts w:ascii="Times New Roman" w:eastAsia="Calibri" w:hAnsi="Times New Roman"/>
          <w:sz w:val="24"/>
          <w:szCs w:val="24"/>
          <w:lang w:val="en-US"/>
        </w:rPr>
        <w:t xml:space="preserve"> The things humans undergo are its doings, while sufferings are the result of the consequences of one’s own actions. These two things happen at the same time, which results in one</w:t>
      </w:r>
      <w:r w:rsidR="00027862">
        <w:rPr>
          <w:rFonts w:ascii="Times New Roman" w:eastAsia="Calibri" w:hAnsi="Times New Roman"/>
          <w:sz w:val="24"/>
          <w:szCs w:val="24"/>
          <w:lang w:val="en-US"/>
        </w:rPr>
        <w:t xml:space="preserve"> constantly</w:t>
      </w:r>
      <w:r w:rsidR="004C0DC9" w:rsidRPr="00477CC8">
        <w:rPr>
          <w:rFonts w:ascii="Times New Roman" w:eastAsia="Calibri" w:hAnsi="Times New Roman"/>
          <w:sz w:val="24"/>
          <w:szCs w:val="24"/>
          <w:lang w:val="en-US"/>
        </w:rPr>
        <w:t xml:space="preserve"> gaining experiences in his or her life.</w:t>
      </w:r>
      <w:r w:rsidR="004C0DC9">
        <w:rPr>
          <w:rFonts w:ascii="Times New Roman" w:eastAsia="Calibri" w:hAnsi="Times New Roman"/>
          <w:sz w:val="24"/>
          <w:szCs w:val="24"/>
          <w:lang w:val="en-US"/>
        </w:rPr>
        <w:t xml:space="preserve"> Of course, these experiences may be good or bad, but they are always something that can be learned from when properly reflected on and given meaning by the individual. </w:t>
      </w:r>
    </w:p>
    <w:p w:rsidR="00BE5329" w:rsidRDefault="005E0430" w:rsidP="001E45B2">
      <w:pPr>
        <w:spacing w:line="480" w:lineRule="auto"/>
        <w:ind w:firstLine="720"/>
        <w:contextualSpacing/>
        <w:rPr>
          <w:rFonts w:ascii="Times New Roman" w:eastAsia="Calibri" w:hAnsi="Times New Roman"/>
          <w:sz w:val="24"/>
          <w:szCs w:val="24"/>
          <w:lang w:val="en-US"/>
        </w:rPr>
      </w:pPr>
      <w:r>
        <w:rPr>
          <w:rFonts w:ascii="Times New Roman" w:eastAsia="Calibri" w:hAnsi="Times New Roman"/>
          <w:sz w:val="24"/>
          <w:szCs w:val="24"/>
          <w:lang w:val="en-US"/>
        </w:rPr>
        <w:t xml:space="preserve">Not only are </w:t>
      </w:r>
      <w:r w:rsidR="00027862">
        <w:rPr>
          <w:rFonts w:ascii="Times New Roman" w:eastAsia="Calibri" w:hAnsi="Times New Roman"/>
          <w:sz w:val="24"/>
          <w:szCs w:val="24"/>
          <w:lang w:val="en-US"/>
        </w:rPr>
        <w:t>experiences vital to</w:t>
      </w:r>
      <w:r w:rsidR="00BE5329">
        <w:rPr>
          <w:rFonts w:ascii="Times New Roman" w:eastAsia="Calibri" w:hAnsi="Times New Roman"/>
          <w:sz w:val="24"/>
          <w:szCs w:val="24"/>
          <w:lang w:val="en-US"/>
        </w:rPr>
        <w:t xml:space="preserve"> the understanding of</w:t>
      </w:r>
      <w:r w:rsidR="00027862">
        <w:rPr>
          <w:rFonts w:ascii="Times New Roman" w:eastAsia="Calibri" w:hAnsi="Times New Roman"/>
          <w:sz w:val="24"/>
          <w:szCs w:val="24"/>
          <w:lang w:val="en-US"/>
        </w:rPr>
        <w:t xml:space="preserve"> knowledge</w:t>
      </w:r>
      <w:r w:rsidR="00BE5329">
        <w:rPr>
          <w:rFonts w:ascii="Times New Roman" w:eastAsia="Calibri" w:hAnsi="Times New Roman"/>
          <w:sz w:val="24"/>
          <w:szCs w:val="24"/>
          <w:lang w:val="en-US"/>
        </w:rPr>
        <w:t xml:space="preserve"> and its influence on</w:t>
      </w:r>
      <w:r w:rsidR="00027862">
        <w:rPr>
          <w:rFonts w:ascii="Times New Roman" w:eastAsia="Calibri" w:hAnsi="Times New Roman"/>
          <w:sz w:val="24"/>
          <w:szCs w:val="24"/>
          <w:lang w:val="en-US"/>
        </w:rPr>
        <w:t xml:space="preserve"> one’s ability </w:t>
      </w:r>
      <w:r w:rsidR="001653F4">
        <w:rPr>
          <w:rFonts w:ascii="Times New Roman" w:eastAsia="Calibri" w:hAnsi="Times New Roman"/>
          <w:sz w:val="24"/>
          <w:szCs w:val="24"/>
          <w:lang w:val="en-US"/>
        </w:rPr>
        <w:t xml:space="preserve">to make fruitful decisions and </w:t>
      </w:r>
      <w:r>
        <w:rPr>
          <w:rFonts w:ascii="Times New Roman" w:eastAsia="Calibri" w:hAnsi="Times New Roman"/>
          <w:sz w:val="24"/>
          <w:szCs w:val="24"/>
          <w:lang w:val="en-US"/>
        </w:rPr>
        <w:t>move forward in the right direction, but they are also used to build the foundation of a</w:t>
      </w:r>
      <w:r w:rsidR="00027862">
        <w:rPr>
          <w:rFonts w:ascii="Times New Roman" w:eastAsia="Calibri" w:hAnsi="Times New Roman"/>
          <w:sz w:val="24"/>
          <w:szCs w:val="24"/>
          <w:lang w:val="en-US"/>
        </w:rPr>
        <w:t xml:space="preserve"> mentoring</w:t>
      </w:r>
      <w:r>
        <w:rPr>
          <w:rFonts w:ascii="Times New Roman" w:eastAsia="Calibri" w:hAnsi="Times New Roman"/>
          <w:sz w:val="24"/>
          <w:szCs w:val="24"/>
          <w:lang w:val="en-US"/>
        </w:rPr>
        <w:t xml:space="preserve"> relationship.</w:t>
      </w:r>
      <w:r w:rsidR="00027862">
        <w:rPr>
          <w:rFonts w:ascii="Times New Roman" w:eastAsia="Calibri" w:hAnsi="Times New Roman"/>
          <w:sz w:val="24"/>
          <w:szCs w:val="24"/>
          <w:lang w:val="en-US"/>
        </w:rPr>
        <w:t xml:space="preserve"> Small talk and common ground are </w:t>
      </w:r>
      <w:r w:rsidR="00027862">
        <w:rPr>
          <w:rFonts w:ascii="Times New Roman" w:eastAsia="Calibri" w:hAnsi="Times New Roman"/>
          <w:sz w:val="24"/>
          <w:szCs w:val="24"/>
          <w:lang w:val="en-US"/>
        </w:rPr>
        <w:lastRenderedPageBreak/>
        <w:t>often the first things discussed in any type of relati</w:t>
      </w:r>
      <w:r w:rsidR="002E7D2D">
        <w:rPr>
          <w:rFonts w:ascii="Times New Roman" w:eastAsia="Calibri" w:hAnsi="Times New Roman"/>
          <w:sz w:val="24"/>
          <w:szCs w:val="24"/>
          <w:lang w:val="en-US"/>
        </w:rPr>
        <w:t>onship, and this is not an exception</w:t>
      </w:r>
      <w:r w:rsidR="00027862">
        <w:rPr>
          <w:rFonts w:ascii="Times New Roman" w:eastAsia="Calibri" w:hAnsi="Times New Roman"/>
          <w:sz w:val="24"/>
          <w:szCs w:val="24"/>
          <w:lang w:val="en-US"/>
        </w:rPr>
        <w:t xml:space="preserve"> in a mentoring relationship. It is necessary to learn what has shaped one’s own knowledge and beliefs through personal experiences to best assist them in a manner that respects and supports their way of life. Mentors cannot change the experiences one undergoes, but they can influence others by sharing their own experiences with an open mind and being vulnerable knowing that it may be beneficial for others</w:t>
      </w:r>
      <w:r w:rsidR="00BE5329">
        <w:rPr>
          <w:rFonts w:ascii="Times New Roman" w:eastAsia="Calibri" w:hAnsi="Times New Roman"/>
          <w:sz w:val="24"/>
          <w:szCs w:val="24"/>
          <w:lang w:val="en-US"/>
        </w:rPr>
        <w:t xml:space="preserve"> to learn what others have faced in life. Emphasizing the importance</w:t>
      </w:r>
      <w:r w:rsidR="002E7D2D">
        <w:rPr>
          <w:rFonts w:ascii="Times New Roman" w:eastAsia="Calibri" w:hAnsi="Times New Roman"/>
          <w:sz w:val="24"/>
          <w:szCs w:val="24"/>
          <w:lang w:val="en-US"/>
        </w:rPr>
        <w:t xml:space="preserve"> of reflecting on experiences</w:t>
      </w:r>
      <w:r w:rsidR="00BE5329">
        <w:rPr>
          <w:rFonts w:ascii="Times New Roman" w:eastAsia="Calibri" w:hAnsi="Times New Roman"/>
          <w:sz w:val="24"/>
          <w:szCs w:val="24"/>
          <w:lang w:val="en-US"/>
        </w:rPr>
        <w:t xml:space="preserve"> and responding t</w:t>
      </w:r>
      <w:r w:rsidR="002E7D2D">
        <w:rPr>
          <w:rFonts w:ascii="Times New Roman" w:eastAsia="Calibri" w:hAnsi="Times New Roman"/>
          <w:sz w:val="24"/>
          <w:szCs w:val="24"/>
          <w:lang w:val="en-US"/>
        </w:rPr>
        <w:t xml:space="preserve">o them in a positive manner </w:t>
      </w:r>
      <w:r w:rsidR="00BE5329">
        <w:rPr>
          <w:rFonts w:ascii="Times New Roman" w:eastAsia="Calibri" w:hAnsi="Times New Roman"/>
          <w:sz w:val="24"/>
          <w:szCs w:val="24"/>
          <w:lang w:val="en-US"/>
        </w:rPr>
        <w:t xml:space="preserve">is also an important </w:t>
      </w:r>
      <w:r w:rsidR="002E7D2D">
        <w:rPr>
          <w:rFonts w:ascii="Times New Roman" w:eastAsia="Calibri" w:hAnsi="Times New Roman"/>
          <w:sz w:val="24"/>
          <w:szCs w:val="24"/>
          <w:lang w:val="en-US"/>
        </w:rPr>
        <w:t xml:space="preserve">job of </w:t>
      </w:r>
      <w:r w:rsidR="002904BC">
        <w:rPr>
          <w:rFonts w:ascii="Times New Roman" w:eastAsia="Calibri" w:hAnsi="Times New Roman"/>
          <w:sz w:val="24"/>
          <w:szCs w:val="24"/>
          <w:lang w:val="en-US"/>
        </w:rPr>
        <w:t>the mentor. As asserted by Dewey (1917/1938),</w:t>
      </w:r>
      <w:r w:rsidR="00BE5329" w:rsidRPr="00BE5329">
        <w:rPr>
          <w:rFonts w:ascii="Times New Roman" w:eastAsia="Calibri" w:hAnsi="Times New Roman"/>
          <w:sz w:val="24"/>
          <w:szCs w:val="24"/>
          <w:lang w:val="en-US"/>
        </w:rPr>
        <w:t xml:space="preserve"> “The only power the organism possesses to control its own future depends upon the way its present responses modify changes which are taking place in its medium” (</w:t>
      </w:r>
      <w:r w:rsidR="002904BC">
        <w:rPr>
          <w:rFonts w:ascii="Times New Roman" w:eastAsia="Calibri" w:hAnsi="Times New Roman"/>
          <w:sz w:val="24"/>
          <w:szCs w:val="24"/>
          <w:lang w:val="en-US"/>
        </w:rPr>
        <w:t xml:space="preserve">p. </w:t>
      </w:r>
      <w:r w:rsidR="00BE5329" w:rsidRPr="00BE5329">
        <w:rPr>
          <w:rFonts w:ascii="Times New Roman" w:eastAsia="Calibri" w:hAnsi="Times New Roman"/>
          <w:sz w:val="24"/>
          <w:szCs w:val="24"/>
          <w:lang w:val="en-US"/>
        </w:rPr>
        <w:t>69). Although an individual cannot always control what is happening, he or she can control the</w:t>
      </w:r>
      <w:r w:rsidR="002E7D2D">
        <w:rPr>
          <w:rFonts w:ascii="Times New Roman" w:eastAsia="Calibri" w:hAnsi="Times New Roman"/>
          <w:sz w:val="24"/>
          <w:szCs w:val="24"/>
          <w:lang w:val="en-US"/>
        </w:rPr>
        <w:t>ir response to the situation</w:t>
      </w:r>
      <w:r w:rsidR="00BE5329" w:rsidRPr="00BE5329">
        <w:rPr>
          <w:rFonts w:ascii="Times New Roman" w:eastAsia="Calibri" w:hAnsi="Times New Roman"/>
          <w:sz w:val="24"/>
          <w:szCs w:val="24"/>
          <w:lang w:val="en-US"/>
        </w:rPr>
        <w:t>, which greatly influences the</w:t>
      </w:r>
      <w:r w:rsidR="00BE5329">
        <w:rPr>
          <w:rFonts w:ascii="Times New Roman" w:eastAsia="Calibri" w:hAnsi="Times New Roman"/>
          <w:sz w:val="24"/>
          <w:szCs w:val="24"/>
          <w:lang w:val="en-US"/>
        </w:rPr>
        <w:t xml:space="preserve"> outcome of the experience. A mentor may encourage their </w:t>
      </w:r>
      <w:r w:rsidR="00BE5329" w:rsidRPr="00BE5329">
        <w:rPr>
          <w:rFonts w:ascii="Times New Roman" w:eastAsia="Calibri" w:hAnsi="Times New Roman"/>
          <w:sz w:val="24"/>
          <w:szCs w:val="24"/>
          <w:lang w:val="en-US"/>
        </w:rPr>
        <w:t>mentee to not try to change what happened to him or her,</w:t>
      </w:r>
      <w:r w:rsidR="00BE5329">
        <w:rPr>
          <w:rFonts w:ascii="Times New Roman" w:eastAsia="Calibri" w:hAnsi="Times New Roman"/>
          <w:sz w:val="24"/>
          <w:szCs w:val="24"/>
          <w:lang w:val="en-US"/>
        </w:rPr>
        <w:t xml:space="preserve"> but maybe alter their response and </w:t>
      </w:r>
      <w:r w:rsidR="00BE5329" w:rsidRPr="00BE5329">
        <w:rPr>
          <w:rFonts w:ascii="Times New Roman" w:eastAsia="Calibri" w:hAnsi="Times New Roman"/>
          <w:sz w:val="24"/>
          <w:szCs w:val="24"/>
          <w:lang w:val="en-US"/>
        </w:rPr>
        <w:t>attitude to the stimulus.</w:t>
      </w:r>
      <w:r w:rsidR="006D2B04">
        <w:rPr>
          <w:rFonts w:ascii="Times New Roman" w:eastAsia="Calibri" w:hAnsi="Times New Roman"/>
          <w:sz w:val="24"/>
          <w:szCs w:val="24"/>
          <w:lang w:val="en-US"/>
        </w:rPr>
        <w:t xml:space="preserve"> My grandmother, an important mentor in my life, constantly lived by this practice. Instead of trying to change the past, she taught</w:t>
      </w:r>
      <w:r w:rsidR="006540BA">
        <w:rPr>
          <w:rFonts w:ascii="Times New Roman" w:eastAsia="Calibri" w:hAnsi="Times New Roman"/>
          <w:sz w:val="24"/>
          <w:szCs w:val="24"/>
          <w:lang w:val="en-US"/>
        </w:rPr>
        <w:t xml:space="preserve"> me through her own way of living </w:t>
      </w:r>
      <w:r w:rsidR="006D2B04">
        <w:rPr>
          <w:rFonts w:ascii="Times New Roman" w:eastAsia="Calibri" w:hAnsi="Times New Roman"/>
          <w:sz w:val="24"/>
          <w:szCs w:val="24"/>
          <w:lang w:val="en-US"/>
        </w:rPr>
        <w:t>to continue forward with a smile knowing that I am so much sma</w:t>
      </w:r>
      <w:r w:rsidR="00D00E94">
        <w:rPr>
          <w:rFonts w:ascii="Times New Roman" w:eastAsia="Calibri" w:hAnsi="Times New Roman"/>
          <w:sz w:val="24"/>
          <w:szCs w:val="24"/>
          <w:lang w:val="en-US"/>
        </w:rPr>
        <w:t>rter an</w:t>
      </w:r>
      <w:r w:rsidR="008A6384">
        <w:rPr>
          <w:rFonts w:ascii="Times New Roman" w:eastAsia="Calibri" w:hAnsi="Times New Roman"/>
          <w:sz w:val="24"/>
          <w:szCs w:val="24"/>
          <w:lang w:val="en-US"/>
        </w:rPr>
        <w:t>d stronger from my recent experiences due to my constant reflection in all aspects of life.</w:t>
      </w:r>
      <w:r w:rsidR="00BE5329" w:rsidRPr="00BE5329">
        <w:rPr>
          <w:rFonts w:ascii="Times New Roman" w:eastAsia="Calibri" w:hAnsi="Times New Roman"/>
          <w:sz w:val="24"/>
          <w:szCs w:val="24"/>
          <w:lang w:val="en-US"/>
        </w:rPr>
        <w:t xml:space="preserve"> It is </w:t>
      </w:r>
      <w:r w:rsidR="00BE5329">
        <w:rPr>
          <w:rFonts w:ascii="Times New Roman" w:eastAsia="Calibri" w:hAnsi="Times New Roman"/>
          <w:sz w:val="24"/>
          <w:szCs w:val="24"/>
          <w:lang w:val="en-US"/>
        </w:rPr>
        <w:t>important for all individuals</w:t>
      </w:r>
      <w:r w:rsidR="006540BA">
        <w:rPr>
          <w:rFonts w:ascii="Times New Roman" w:eastAsia="Calibri" w:hAnsi="Times New Roman"/>
          <w:sz w:val="24"/>
          <w:szCs w:val="24"/>
          <w:lang w:val="en-US"/>
        </w:rPr>
        <w:t xml:space="preserve"> to reflect on their</w:t>
      </w:r>
      <w:r w:rsidR="00BE5329" w:rsidRPr="00BE5329">
        <w:rPr>
          <w:rFonts w:ascii="Times New Roman" w:eastAsia="Calibri" w:hAnsi="Times New Roman"/>
          <w:sz w:val="24"/>
          <w:szCs w:val="24"/>
          <w:lang w:val="en-US"/>
        </w:rPr>
        <w:t xml:space="preserve"> responses </w:t>
      </w:r>
      <w:r w:rsidR="00BE5329">
        <w:rPr>
          <w:rFonts w:ascii="Times New Roman" w:eastAsia="Calibri" w:hAnsi="Times New Roman"/>
          <w:sz w:val="24"/>
          <w:szCs w:val="24"/>
          <w:lang w:val="en-US"/>
        </w:rPr>
        <w:t xml:space="preserve">to experiences </w:t>
      </w:r>
      <w:r w:rsidR="00BE5329" w:rsidRPr="00BE5329">
        <w:rPr>
          <w:rFonts w:ascii="Times New Roman" w:eastAsia="Calibri" w:hAnsi="Times New Roman"/>
          <w:sz w:val="24"/>
          <w:szCs w:val="24"/>
          <w:lang w:val="en-US"/>
        </w:rPr>
        <w:t>and, if necessary, alter them</w:t>
      </w:r>
      <w:r w:rsidR="00BE5329">
        <w:rPr>
          <w:rFonts w:ascii="Times New Roman" w:eastAsia="Calibri" w:hAnsi="Times New Roman"/>
          <w:sz w:val="24"/>
          <w:szCs w:val="24"/>
          <w:lang w:val="en-US"/>
        </w:rPr>
        <w:t xml:space="preserve"> for the best outcomes in achieving success and growth in life.</w:t>
      </w:r>
    </w:p>
    <w:p w:rsidR="003D0B57" w:rsidRDefault="00103D08" w:rsidP="001E45B2">
      <w:pPr>
        <w:spacing w:line="480" w:lineRule="auto"/>
        <w:ind w:firstLine="720"/>
        <w:contextualSpacing/>
        <w:rPr>
          <w:rFonts w:ascii="Times New Roman" w:eastAsia="Calibri" w:hAnsi="Times New Roman"/>
          <w:sz w:val="24"/>
          <w:szCs w:val="24"/>
          <w:lang w:val="en-US"/>
        </w:rPr>
      </w:pPr>
      <w:r>
        <w:rPr>
          <w:rFonts w:ascii="Times New Roman" w:eastAsia="Calibri" w:hAnsi="Times New Roman"/>
          <w:sz w:val="24"/>
          <w:szCs w:val="24"/>
          <w:lang w:val="en-US"/>
        </w:rPr>
        <w:t>The final important component of an active, successful mentor is emotional intelligence.</w:t>
      </w:r>
      <w:r w:rsidR="00091BD1">
        <w:rPr>
          <w:rFonts w:ascii="Times New Roman" w:eastAsia="Calibri" w:hAnsi="Times New Roman"/>
          <w:sz w:val="24"/>
          <w:szCs w:val="24"/>
          <w:lang w:val="en-US"/>
        </w:rPr>
        <w:t xml:space="preserve"> I define emotional intelligence as the awareness of one’s own emotions and perceptions, others’ emotions and perceptions, and the setting</w:t>
      </w:r>
      <w:r w:rsidR="008F12B8">
        <w:rPr>
          <w:rFonts w:ascii="Times New Roman" w:eastAsia="Calibri" w:hAnsi="Times New Roman"/>
          <w:sz w:val="24"/>
          <w:szCs w:val="24"/>
          <w:lang w:val="en-US"/>
        </w:rPr>
        <w:t>s</w:t>
      </w:r>
      <w:r w:rsidR="00091BD1">
        <w:rPr>
          <w:rFonts w:ascii="Times New Roman" w:eastAsia="Calibri" w:hAnsi="Times New Roman"/>
          <w:sz w:val="24"/>
          <w:szCs w:val="24"/>
          <w:lang w:val="en-US"/>
        </w:rPr>
        <w:t xml:space="preserve"> in which emotions and perceptions may be affected.</w:t>
      </w:r>
      <w:r>
        <w:rPr>
          <w:rFonts w:ascii="Times New Roman" w:eastAsia="Calibri" w:hAnsi="Times New Roman"/>
          <w:sz w:val="24"/>
          <w:szCs w:val="24"/>
          <w:lang w:val="en-US"/>
        </w:rPr>
        <w:t xml:space="preserve"> </w:t>
      </w:r>
      <w:r w:rsidR="00282C27" w:rsidRPr="00282C27">
        <w:rPr>
          <w:rFonts w:ascii="Times New Roman" w:eastAsia="Calibri" w:hAnsi="Times New Roman"/>
          <w:sz w:val="24"/>
          <w:szCs w:val="24"/>
          <w:lang w:val="en-US"/>
        </w:rPr>
        <w:t>In my mind, emotional intelligence is the most import</w:t>
      </w:r>
      <w:r w:rsidR="009E4223">
        <w:rPr>
          <w:rFonts w:ascii="Times New Roman" w:eastAsia="Calibri" w:hAnsi="Times New Roman"/>
          <w:sz w:val="24"/>
          <w:szCs w:val="24"/>
          <w:lang w:val="en-US"/>
        </w:rPr>
        <w:t xml:space="preserve">ant key in mentoring due to </w:t>
      </w:r>
      <w:r w:rsidR="00282C27" w:rsidRPr="00282C27">
        <w:rPr>
          <w:rFonts w:ascii="Times New Roman" w:eastAsia="Calibri" w:hAnsi="Times New Roman"/>
          <w:sz w:val="24"/>
          <w:szCs w:val="24"/>
          <w:lang w:val="en-US"/>
        </w:rPr>
        <w:t>i</w:t>
      </w:r>
      <w:r w:rsidR="00282C27">
        <w:rPr>
          <w:rFonts w:ascii="Times New Roman" w:eastAsia="Calibri" w:hAnsi="Times New Roman"/>
          <w:sz w:val="24"/>
          <w:szCs w:val="24"/>
          <w:lang w:val="en-US"/>
        </w:rPr>
        <w:t xml:space="preserve">ts efficiency </w:t>
      </w:r>
      <w:r w:rsidR="00282C27">
        <w:rPr>
          <w:rFonts w:ascii="Times New Roman" w:eastAsia="Calibri" w:hAnsi="Times New Roman"/>
          <w:sz w:val="24"/>
          <w:szCs w:val="24"/>
          <w:lang w:val="en-US"/>
        </w:rPr>
        <w:lastRenderedPageBreak/>
        <w:t>in completely understanding oneself, others, and the contexts of situations</w:t>
      </w:r>
      <w:r w:rsidR="008F12B8">
        <w:rPr>
          <w:rFonts w:ascii="Times New Roman" w:eastAsia="Calibri" w:hAnsi="Times New Roman"/>
          <w:sz w:val="24"/>
          <w:szCs w:val="24"/>
          <w:lang w:val="en-US"/>
        </w:rPr>
        <w:t xml:space="preserve"> to produce successful relationships</w:t>
      </w:r>
      <w:r w:rsidR="00282C27">
        <w:rPr>
          <w:rFonts w:ascii="Times New Roman" w:eastAsia="Calibri" w:hAnsi="Times New Roman"/>
          <w:sz w:val="24"/>
          <w:szCs w:val="24"/>
          <w:lang w:val="en-US"/>
        </w:rPr>
        <w:t>.</w:t>
      </w:r>
      <w:r w:rsidR="0088139D">
        <w:rPr>
          <w:rFonts w:ascii="Times New Roman" w:eastAsia="Calibri" w:hAnsi="Times New Roman"/>
          <w:sz w:val="24"/>
          <w:szCs w:val="24"/>
          <w:lang w:val="en-US"/>
        </w:rPr>
        <w:t xml:space="preserve"> It is the pinnacle of achieving mentor success</w:t>
      </w:r>
      <w:r w:rsidR="00282C27">
        <w:rPr>
          <w:rFonts w:ascii="Times New Roman" w:eastAsia="Calibri" w:hAnsi="Times New Roman"/>
          <w:sz w:val="24"/>
          <w:szCs w:val="24"/>
          <w:lang w:val="en-US"/>
        </w:rPr>
        <w:t xml:space="preserve"> </w:t>
      </w:r>
      <w:r w:rsidR="00282C27" w:rsidRPr="00282C27">
        <w:rPr>
          <w:rFonts w:ascii="Times New Roman" w:eastAsia="Calibri" w:hAnsi="Times New Roman"/>
          <w:sz w:val="24"/>
          <w:szCs w:val="24"/>
          <w:lang w:val="en-US"/>
        </w:rPr>
        <w:t>due to its ability to connect oneself with others in an awareness and participatory manner.</w:t>
      </w:r>
      <w:r w:rsidR="00091BD1">
        <w:rPr>
          <w:rFonts w:ascii="Times New Roman" w:eastAsia="Calibri" w:hAnsi="Times New Roman"/>
          <w:sz w:val="24"/>
          <w:szCs w:val="24"/>
          <w:lang w:val="en-US"/>
        </w:rPr>
        <w:t xml:space="preserve"> </w:t>
      </w:r>
      <w:r w:rsidR="0088139D">
        <w:rPr>
          <w:rFonts w:ascii="Times New Roman" w:eastAsia="Calibri" w:hAnsi="Times New Roman"/>
          <w:sz w:val="24"/>
          <w:szCs w:val="24"/>
          <w:lang w:val="en-US"/>
        </w:rPr>
        <w:t>The author and psychologist Daniel Goleman (2004) explains that the five components of emotional intelligence are self-awareness, self-regulation, motivation,</w:t>
      </w:r>
      <w:r w:rsidR="00292FF8">
        <w:rPr>
          <w:rFonts w:ascii="Times New Roman" w:eastAsia="Calibri" w:hAnsi="Times New Roman"/>
          <w:sz w:val="24"/>
          <w:szCs w:val="24"/>
          <w:lang w:val="en-US"/>
        </w:rPr>
        <w:t xml:space="preserve"> empathy, and social skill.</w:t>
      </w:r>
      <w:r w:rsidR="0088139D">
        <w:rPr>
          <w:rFonts w:ascii="Times New Roman" w:eastAsia="Calibri" w:hAnsi="Times New Roman"/>
          <w:sz w:val="24"/>
          <w:szCs w:val="24"/>
          <w:lang w:val="en-US"/>
        </w:rPr>
        <w:t xml:space="preserve"> </w:t>
      </w:r>
      <w:r w:rsidR="002010CA">
        <w:rPr>
          <w:rFonts w:ascii="Times New Roman" w:eastAsia="Calibri" w:hAnsi="Times New Roman"/>
          <w:sz w:val="24"/>
          <w:szCs w:val="24"/>
          <w:lang w:val="en-US"/>
        </w:rPr>
        <w:t xml:space="preserve">To achieve emotional intelligence, </w:t>
      </w:r>
      <w:r w:rsidR="0088139D">
        <w:rPr>
          <w:rFonts w:ascii="Times New Roman" w:eastAsia="Calibri" w:hAnsi="Times New Roman"/>
          <w:sz w:val="24"/>
          <w:szCs w:val="24"/>
          <w:lang w:val="en-US"/>
        </w:rPr>
        <w:t>individuals need</w:t>
      </w:r>
      <w:r w:rsidR="002010CA">
        <w:rPr>
          <w:rFonts w:ascii="Times New Roman" w:eastAsia="Calibri" w:hAnsi="Times New Roman"/>
          <w:sz w:val="24"/>
          <w:szCs w:val="24"/>
          <w:lang w:val="en-US"/>
        </w:rPr>
        <w:t xml:space="preserve"> to first beg</w:t>
      </w:r>
      <w:r w:rsidR="0088139D">
        <w:rPr>
          <w:rFonts w:ascii="Times New Roman" w:eastAsia="Calibri" w:hAnsi="Times New Roman"/>
          <w:sz w:val="24"/>
          <w:szCs w:val="24"/>
          <w:lang w:val="en-US"/>
        </w:rPr>
        <w:t xml:space="preserve">in with the awareness of their own emotions to </w:t>
      </w:r>
      <w:r w:rsidR="002010CA">
        <w:rPr>
          <w:rFonts w:ascii="Times New Roman" w:eastAsia="Calibri" w:hAnsi="Times New Roman"/>
          <w:sz w:val="24"/>
          <w:szCs w:val="24"/>
          <w:lang w:val="en-US"/>
        </w:rPr>
        <w:t>realiz</w:t>
      </w:r>
      <w:r w:rsidR="0088139D">
        <w:rPr>
          <w:rFonts w:ascii="Times New Roman" w:eastAsia="Calibri" w:hAnsi="Times New Roman"/>
          <w:sz w:val="24"/>
          <w:szCs w:val="24"/>
          <w:lang w:val="en-US"/>
        </w:rPr>
        <w:t>e their</w:t>
      </w:r>
      <w:r w:rsidR="00313415">
        <w:rPr>
          <w:rFonts w:ascii="Times New Roman" w:eastAsia="Calibri" w:hAnsi="Times New Roman"/>
          <w:sz w:val="24"/>
          <w:szCs w:val="24"/>
          <w:lang w:val="en-US"/>
        </w:rPr>
        <w:t xml:space="preserve"> strengths and weak</w:t>
      </w:r>
      <w:r w:rsidR="008F12B8">
        <w:rPr>
          <w:rFonts w:ascii="Times New Roman" w:eastAsia="Calibri" w:hAnsi="Times New Roman"/>
          <w:sz w:val="24"/>
          <w:szCs w:val="24"/>
          <w:lang w:val="en-US"/>
        </w:rPr>
        <w:t xml:space="preserve">nesses and how they </w:t>
      </w:r>
      <w:r w:rsidR="00313415">
        <w:rPr>
          <w:rFonts w:ascii="Times New Roman" w:eastAsia="Calibri" w:hAnsi="Times New Roman"/>
          <w:sz w:val="24"/>
          <w:szCs w:val="24"/>
          <w:lang w:val="en-US"/>
        </w:rPr>
        <w:t xml:space="preserve">impact </w:t>
      </w:r>
      <w:r w:rsidR="008F12B8">
        <w:rPr>
          <w:rFonts w:ascii="Times New Roman" w:eastAsia="Calibri" w:hAnsi="Times New Roman"/>
          <w:sz w:val="24"/>
          <w:szCs w:val="24"/>
          <w:lang w:val="en-US"/>
        </w:rPr>
        <w:t>others. Whe</w:t>
      </w:r>
      <w:r w:rsidR="004F1D31">
        <w:rPr>
          <w:rFonts w:ascii="Times New Roman" w:eastAsia="Calibri" w:hAnsi="Times New Roman"/>
          <w:sz w:val="24"/>
          <w:szCs w:val="24"/>
          <w:lang w:val="en-US"/>
        </w:rPr>
        <w:t>n emotions are not controlled</w:t>
      </w:r>
      <w:r w:rsidR="008F12B8">
        <w:rPr>
          <w:rFonts w:ascii="Times New Roman" w:eastAsia="Calibri" w:hAnsi="Times New Roman"/>
          <w:sz w:val="24"/>
          <w:szCs w:val="24"/>
          <w:lang w:val="en-US"/>
        </w:rPr>
        <w:t xml:space="preserve">, it is easy for others to lose respect and trust in a mentor, for the best mentors </w:t>
      </w:r>
      <w:r w:rsidR="00A43DD2">
        <w:rPr>
          <w:rFonts w:ascii="Times New Roman" w:eastAsia="Calibri" w:hAnsi="Times New Roman"/>
          <w:sz w:val="24"/>
          <w:szCs w:val="24"/>
          <w:lang w:val="en-US"/>
        </w:rPr>
        <w:t xml:space="preserve">grasp the idea that they </w:t>
      </w:r>
      <w:r w:rsidR="008F12B8">
        <w:rPr>
          <w:rFonts w:ascii="Times New Roman" w:eastAsia="Calibri" w:hAnsi="Times New Roman"/>
          <w:sz w:val="24"/>
          <w:szCs w:val="24"/>
          <w:lang w:val="en-US"/>
        </w:rPr>
        <w:t>cannot help others until they help themselves.</w:t>
      </w:r>
      <w:r w:rsidR="00313415">
        <w:rPr>
          <w:rFonts w:ascii="Times New Roman" w:eastAsia="Calibri" w:hAnsi="Times New Roman"/>
          <w:sz w:val="24"/>
          <w:szCs w:val="24"/>
          <w:lang w:val="en-US"/>
        </w:rPr>
        <w:t xml:space="preserve"> </w:t>
      </w:r>
      <w:r w:rsidR="0088139D">
        <w:rPr>
          <w:rFonts w:ascii="Times New Roman" w:eastAsia="Calibri" w:hAnsi="Times New Roman"/>
          <w:sz w:val="24"/>
          <w:szCs w:val="24"/>
          <w:lang w:val="en-US"/>
        </w:rPr>
        <w:t>Once one becomes a master of his or her emotions,</w:t>
      </w:r>
      <w:r w:rsidR="008F12B8">
        <w:rPr>
          <w:rFonts w:ascii="Times New Roman" w:eastAsia="Calibri" w:hAnsi="Times New Roman"/>
          <w:sz w:val="24"/>
          <w:szCs w:val="24"/>
          <w:lang w:val="en-US"/>
        </w:rPr>
        <w:t xml:space="preserve"> healthy relationships can be formed with motivation and empathy as the backbone.</w:t>
      </w:r>
      <w:r w:rsidR="00D62952">
        <w:rPr>
          <w:rFonts w:ascii="Times New Roman" w:eastAsia="Calibri" w:hAnsi="Times New Roman"/>
          <w:sz w:val="24"/>
          <w:szCs w:val="24"/>
          <w:lang w:val="en-US"/>
        </w:rPr>
        <w:t xml:space="preserve"> Motivation gives purpose to one’s </w:t>
      </w:r>
      <w:r w:rsidR="002E23E7">
        <w:rPr>
          <w:rFonts w:ascii="Times New Roman" w:eastAsia="Calibri" w:hAnsi="Times New Roman"/>
          <w:sz w:val="24"/>
          <w:szCs w:val="24"/>
          <w:lang w:val="en-US"/>
        </w:rPr>
        <w:t xml:space="preserve">actions, while empathy allows </w:t>
      </w:r>
      <w:r w:rsidR="00D62952">
        <w:rPr>
          <w:rFonts w:ascii="Times New Roman" w:eastAsia="Calibri" w:hAnsi="Times New Roman"/>
          <w:sz w:val="24"/>
          <w:szCs w:val="24"/>
          <w:lang w:val="en-US"/>
        </w:rPr>
        <w:t>one to feel how others are feeling.</w:t>
      </w:r>
      <w:r w:rsidR="003D0B57">
        <w:rPr>
          <w:rFonts w:ascii="Times New Roman" w:eastAsia="Calibri" w:hAnsi="Times New Roman"/>
          <w:sz w:val="24"/>
          <w:szCs w:val="24"/>
          <w:lang w:val="en-US"/>
        </w:rPr>
        <w:t xml:space="preserve"> It is through these skills that one can lead others in a way that goes beyond knowledge and experience, for emotions are the ultimate source of behaviors, reactions, and how an </w:t>
      </w:r>
      <w:r w:rsidR="006540BA">
        <w:rPr>
          <w:rFonts w:ascii="Times New Roman" w:eastAsia="Calibri" w:hAnsi="Times New Roman"/>
          <w:sz w:val="24"/>
          <w:szCs w:val="24"/>
          <w:lang w:val="en-US"/>
        </w:rPr>
        <w:t>individual chooses to live.</w:t>
      </w:r>
    </w:p>
    <w:p w:rsidR="004F23D5" w:rsidRDefault="00CA0D2A" w:rsidP="001E45B2">
      <w:pPr>
        <w:spacing w:line="480" w:lineRule="auto"/>
        <w:ind w:firstLine="720"/>
        <w:contextualSpacing/>
        <w:rPr>
          <w:rFonts w:ascii="Times New Roman" w:eastAsia="Calibri" w:hAnsi="Times New Roman"/>
          <w:sz w:val="24"/>
          <w:szCs w:val="24"/>
          <w:lang w:val="en-US"/>
        </w:rPr>
      </w:pPr>
      <w:r>
        <w:rPr>
          <w:rFonts w:ascii="Times New Roman" w:eastAsia="Calibri" w:hAnsi="Times New Roman"/>
          <w:sz w:val="24"/>
          <w:szCs w:val="24"/>
          <w:lang w:val="en-US"/>
        </w:rPr>
        <w:t>As a mentor, I hav</w:t>
      </w:r>
      <w:r w:rsidR="00BD5C4B">
        <w:rPr>
          <w:rFonts w:ascii="Times New Roman" w:eastAsia="Calibri" w:hAnsi="Times New Roman"/>
          <w:sz w:val="24"/>
          <w:szCs w:val="24"/>
          <w:lang w:val="en-US"/>
        </w:rPr>
        <w:t>e learned that a</w:t>
      </w:r>
      <w:r w:rsidR="003757FB">
        <w:rPr>
          <w:rFonts w:ascii="Times New Roman" w:eastAsia="Calibri" w:hAnsi="Times New Roman"/>
          <w:sz w:val="24"/>
          <w:szCs w:val="24"/>
          <w:lang w:val="en-US"/>
        </w:rPr>
        <w:t xml:space="preserve"> mentor relationship may not always be what one imagines, for sometimes the mentees have no questions and just desire another human being to talk to and form a relationship with. These scenarios are completely okay, and growth is still possible even if is </w:t>
      </w:r>
      <w:r w:rsidR="003A747D">
        <w:rPr>
          <w:rFonts w:ascii="Times New Roman" w:eastAsia="Calibri" w:hAnsi="Times New Roman"/>
          <w:sz w:val="24"/>
          <w:szCs w:val="24"/>
          <w:lang w:val="en-US"/>
        </w:rPr>
        <w:t xml:space="preserve">not as obvious </w:t>
      </w:r>
      <w:r w:rsidR="003757FB">
        <w:rPr>
          <w:rFonts w:ascii="Times New Roman" w:eastAsia="Calibri" w:hAnsi="Times New Roman"/>
          <w:sz w:val="24"/>
          <w:szCs w:val="24"/>
          <w:lang w:val="en-US"/>
        </w:rPr>
        <w:t xml:space="preserve">as a question being answered or an improvement in some aspect of life. I believe there are opportunities in these situations to share knowledge, experiences, and display motivation and empathy, especially when forming common ground and getting to know each other beyond a superficial level. For example, </w:t>
      </w:r>
      <w:r w:rsidR="009F4F30">
        <w:rPr>
          <w:rFonts w:ascii="Times New Roman" w:eastAsia="Calibri" w:hAnsi="Times New Roman"/>
          <w:sz w:val="24"/>
          <w:szCs w:val="24"/>
          <w:lang w:val="en-US"/>
        </w:rPr>
        <w:t xml:space="preserve">giving insight on the lessons I </w:t>
      </w:r>
      <w:r w:rsidR="003757FB">
        <w:rPr>
          <w:rFonts w:ascii="Times New Roman" w:eastAsia="Calibri" w:hAnsi="Times New Roman"/>
          <w:sz w:val="24"/>
          <w:szCs w:val="24"/>
          <w:lang w:val="en-US"/>
        </w:rPr>
        <w:t>learned about studyi</w:t>
      </w:r>
      <w:r w:rsidR="009F4F30">
        <w:rPr>
          <w:rFonts w:ascii="Times New Roman" w:eastAsia="Calibri" w:hAnsi="Times New Roman"/>
          <w:sz w:val="24"/>
          <w:szCs w:val="24"/>
          <w:lang w:val="en-US"/>
        </w:rPr>
        <w:t>ng in college when discussing</w:t>
      </w:r>
      <w:r w:rsidR="003757FB">
        <w:rPr>
          <w:rFonts w:ascii="Times New Roman" w:eastAsia="Calibri" w:hAnsi="Times New Roman"/>
          <w:sz w:val="24"/>
          <w:szCs w:val="24"/>
          <w:lang w:val="en-US"/>
        </w:rPr>
        <w:t xml:space="preserve"> a certain clas</w:t>
      </w:r>
      <w:r w:rsidR="009F4F30">
        <w:rPr>
          <w:rFonts w:ascii="Times New Roman" w:eastAsia="Calibri" w:hAnsi="Times New Roman"/>
          <w:sz w:val="24"/>
          <w:szCs w:val="24"/>
          <w:lang w:val="en-US"/>
        </w:rPr>
        <w:t xml:space="preserve">s was </w:t>
      </w:r>
      <w:r w:rsidR="003757FB">
        <w:rPr>
          <w:rFonts w:ascii="Times New Roman" w:eastAsia="Calibri" w:hAnsi="Times New Roman"/>
          <w:sz w:val="24"/>
          <w:szCs w:val="24"/>
          <w:lang w:val="en-US"/>
        </w:rPr>
        <w:t xml:space="preserve">helpful and practical to </w:t>
      </w:r>
      <w:r w:rsidR="009F4F30">
        <w:rPr>
          <w:rFonts w:ascii="Times New Roman" w:eastAsia="Calibri" w:hAnsi="Times New Roman"/>
          <w:sz w:val="24"/>
          <w:szCs w:val="24"/>
          <w:lang w:val="en-US"/>
        </w:rPr>
        <w:t>share for growth in my</w:t>
      </w:r>
      <w:r w:rsidR="003A747D">
        <w:rPr>
          <w:rFonts w:ascii="Times New Roman" w:eastAsia="Calibri" w:hAnsi="Times New Roman"/>
          <w:sz w:val="24"/>
          <w:szCs w:val="24"/>
          <w:lang w:val="en-US"/>
        </w:rPr>
        <w:t xml:space="preserve"> mentee since she </w:t>
      </w:r>
      <w:r w:rsidR="009F4F30">
        <w:rPr>
          <w:rFonts w:ascii="Times New Roman" w:eastAsia="Calibri" w:hAnsi="Times New Roman"/>
          <w:sz w:val="24"/>
          <w:szCs w:val="24"/>
          <w:lang w:val="en-US"/>
        </w:rPr>
        <w:t>shared her struggle with organizing notes and do</w:t>
      </w:r>
      <w:r w:rsidR="003A747D">
        <w:rPr>
          <w:rFonts w:ascii="Times New Roman" w:eastAsia="Calibri" w:hAnsi="Times New Roman"/>
          <w:sz w:val="24"/>
          <w:szCs w:val="24"/>
          <w:lang w:val="en-US"/>
        </w:rPr>
        <w:t xml:space="preserve">ing </w:t>
      </w:r>
      <w:r w:rsidR="003A747D">
        <w:rPr>
          <w:rFonts w:ascii="Times New Roman" w:eastAsia="Calibri" w:hAnsi="Times New Roman"/>
          <w:sz w:val="24"/>
          <w:szCs w:val="24"/>
          <w:lang w:val="en-US"/>
        </w:rPr>
        <w:lastRenderedPageBreak/>
        <w:t>well on tests in a particular class. Development in the mentee may not be external</w:t>
      </w:r>
      <w:r w:rsidR="0073178B">
        <w:rPr>
          <w:rFonts w:ascii="Times New Roman" w:eastAsia="Calibri" w:hAnsi="Times New Roman"/>
          <w:sz w:val="24"/>
          <w:szCs w:val="24"/>
          <w:lang w:val="en-US"/>
        </w:rPr>
        <w:t xml:space="preserve"> or measurable</w:t>
      </w:r>
      <w:r w:rsidR="003A747D">
        <w:rPr>
          <w:rFonts w:ascii="Times New Roman" w:eastAsia="Calibri" w:hAnsi="Times New Roman"/>
          <w:sz w:val="24"/>
          <w:szCs w:val="24"/>
          <w:lang w:val="en-US"/>
        </w:rPr>
        <w:t xml:space="preserve">, but it is paramount to remember that the mentor is nonetheless making an impact on another individual and it their decision to either be remembered as great or awful. </w:t>
      </w:r>
    </w:p>
    <w:p w:rsidR="009F4F30" w:rsidRDefault="003A747D" w:rsidP="001E45B2">
      <w:pPr>
        <w:spacing w:line="480" w:lineRule="auto"/>
        <w:ind w:firstLine="720"/>
        <w:contextualSpacing/>
        <w:rPr>
          <w:rFonts w:ascii="Times New Roman" w:eastAsia="Calibri" w:hAnsi="Times New Roman"/>
          <w:sz w:val="24"/>
          <w:szCs w:val="24"/>
          <w:lang w:val="en-US"/>
        </w:rPr>
      </w:pPr>
      <w:r>
        <w:rPr>
          <w:rFonts w:ascii="Times New Roman" w:eastAsia="Calibri" w:hAnsi="Times New Roman"/>
          <w:sz w:val="24"/>
          <w:szCs w:val="24"/>
          <w:lang w:val="en-US"/>
        </w:rPr>
        <w:t>Becoming a successful mentor with a balanced combination of knowledge, experience, and emotional intelligence is a process that develops over time with extensive, persistent practice and a determined attitude.</w:t>
      </w:r>
      <w:r w:rsidR="00F50082">
        <w:rPr>
          <w:rFonts w:ascii="Times New Roman" w:eastAsia="Calibri" w:hAnsi="Times New Roman"/>
          <w:sz w:val="24"/>
          <w:szCs w:val="24"/>
          <w:lang w:val="en-US"/>
        </w:rPr>
        <w:t xml:space="preserve"> As I take</w:t>
      </w:r>
      <w:r w:rsidR="0073178B">
        <w:rPr>
          <w:rFonts w:ascii="Times New Roman" w:eastAsia="Calibri" w:hAnsi="Times New Roman"/>
          <w:sz w:val="24"/>
          <w:szCs w:val="24"/>
          <w:lang w:val="en-US"/>
        </w:rPr>
        <w:t xml:space="preserve"> on new </w:t>
      </w:r>
      <w:r w:rsidR="0069370B">
        <w:rPr>
          <w:rFonts w:ascii="Times New Roman" w:eastAsia="Calibri" w:hAnsi="Times New Roman"/>
          <w:sz w:val="24"/>
          <w:szCs w:val="24"/>
          <w:lang w:val="en-US"/>
        </w:rPr>
        <w:t xml:space="preserve">mentor </w:t>
      </w:r>
      <w:r w:rsidR="00F50082">
        <w:rPr>
          <w:rFonts w:ascii="Times New Roman" w:eastAsia="Calibri" w:hAnsi="Times New Roman"/>
          <w:sz w:val="24"/>
          <w:szCs w:val="24"/>
          <w:lang w:val="en-US"/>
        </w:rPr>
        <w:t>relationships throughout my years in school and eventually into my career</w:t>
      </w:r>
      <w:r w:rsidR="00B959C6">
        <w:rPr>
          <w:rFonts w:ascii="Times New Roman" w:eastAsia="Calibri" w:hAnsi="Times New Roman"/>
          <w:sz w:val="24"/>
          <w:szCs w:val="24"/>
          <w:lang w:val="en-US"/>
        </w:rPr>
        <w:t xml:space="preserve">, I will strive to integrate emotional intelligence, for this is where I am the weakest. </w:t>
      </w:r>
      <w:r w:rsidR="0069370B">
        <w:rPr>
          <w:rFonts w:ascii="Times New Roman" w:eastAsia="Calibri" w:hAnsi="Times New Roman"/>
          <w:sz w:val="24"/>
          <w:szCs w:val="24"/>
          <w:lang w:val="en-US"/>
        </w:rPr>
        <w:t xml:space="preserve">Practicing self-awareness and regulation </w:t>
      </w:r>
      <w:r w:rsidR="00B959C6">
        <w:rPr>
          <w:rFonts w:ascii="Times New Roman" w:eastAsia="Calibri" w:hAnsi="Times New Roman"/>
          <w:sz w:val="24"/>
          <w:szCs w:val="24"/>
          <w:lang w:val="en-US"/>
        </w:rPr>
        <w:t xml:space="preserve">so that I can better empathize with others will be essential to becoming a successful mentor. I will continue to bring my knowledge and experiences into my relationships with an open, respectful mind, knowing that my beliefs and actions are </w:t>
      </w:r>
      <w:r w:rsidR="0069370B">
        <w:rPr>
          <w:rFonts w:ascii="Times New Roman" w:eastAsia="Calibri" w:hAnsi="Times New Roman"/>
          <w:sz w:val="24"/>
          <w:szCs w:val="24"/>
          <w:lang w:val="en-US"/>
        </w:rPr>
        <w:t>not agreed upon by everyone</w:t>
      </w:r>
      <w:r w:rsidR="00B959C6">
        <w:rPr>
          <w:rFonts w:ascii="Times New Roman" w:eastAsia="Calibri" w:hAnsi="Times New Roman"/>
          <w:sz w:val="24"/>
          <w:szCs w:val="24"/>
          <w:lang w:val="en-US"/>
        </w:rPr>
        <w:t xml:space="preserve">. </w:t>
      </w:r>
      <w:r w:rsidR="006947DA">
        <w:rPr>
          <w:rFonts w:ascii="Times New Roman" w:eastAsia="Calibri" w:hAnsi="Times New Roman"/>
          <w:sz w:val="24"/>
          <w:szCs w:val="24"/>
          <w:lang w:val="en-US"/>
        </w:rPr>
        <w:t>It is a privilege to walk with another</w:t>
      </w:r>
      <w:r w:rsidR="0069370B">
        <w:rPr>
          <w:rFonts w:ascii="Times New Roman" w:eastAsia="Calibri" w:hAnsi="Times New Roman"/>
          <w:sz w:val="24"/>
          <w:szCs w:val="24"/>
          <w:lang w:val="en-US"/>
        </w:rPr>
        <w:t xml:space="preserve"> individual through a mentor </w:t>
      </w:r>
      <w:r w:rsidR="006947DA">
        <w:rPr>
          <w:rFonts w:ascii="Times New Roman" w:eastAsia="Calibri" w:hAnsi="Times New Roman"/>
          <w:sz w:val="24"/>
          <w:szCs w:val="24"/>
          <w:lang w:val="en-US"/>
        </w:rPr>
        <w:t>relationship and truly have an impac</w:t>
      </w:r>
      <w:r w:rsidR="00253F8F">
        <w:rPr>
          <w:rFonts w:ascii="Times New Roman" w:eastAsia="Calibri" w:hAnsi="Times New Roman"/>
          <w:sz w:val="24"/>
          <w:szCs w:val="24"/>
          <w:lang w:val="en-US"/>
        </w:rPr>
        <w:t>t on someone. I will</w:t>
      </w:r>
      <w:r w:rsidR="006947DA">
        <w:rPr>
          <w:rFonts w:ascii="Times New Roman" w:eastAsia="Calibri" w:hAnsi="Times New Roman"/>
          <w:sz w:val="24"/>
          <w:szCs w:val="24"/>
          <w:lang w:val="en-US"/>
        </w:rPr>
        <w:t xml:space="preserve"> be grateful to help others through these relationships and appreciate the mentors I encounter in </w:t>
      </w:r>
      <w:r w:rsidR="00F50082">
        <w:rPr>
          <w:rFonts w:ascii="Times New Roman" w:eastAsia="Calibri" w:hAnsi="Times New Roman"/>
          <w:sz w:val="24"/>
          <w:szCs w:val="24"/>
          <w:lang w:val="en-US"/>
        </w:rPr>
        <w:t xml:space="preserve">my own </w:t>
      </w:r>
      <w:r w:rsidR="006947DA">
        <w:rPr>
          <w:rFonts w:ascii="Times New Roman" w:eastAsia="Calibri" w:hAnsi="Times New Roman"/>
          <w:sz w:val="24"/>
          <w:szCs w:val="24"/>
          <w:lang w:val="en-US"/>
        </w:rPr>
        <w:t xml:space="preserve">life. </w:t>
      </w:r>
    </w:p>
    <w:p w:rsidR="00A43DD2" w:rsidRDefault="00A43DD2" w:rsidP="001E45B2">
      <w:pPr>
        <w:spacing w:line="480" w:lineRule="auto"/>
        <w:ind w:firstLine="720"/>
        <w:contextualSpacing/>
        <w:rPr>
          <w:rFonts w:ascii="Times New Roman" w:eastAsia="Calibri" w:hAnsi="Times New Roman"/>
          <w:sz w:val="24"/>
          <w:szCs w:val="24"/>
          <w:lang w:val="en-US"/>
        </w:rPr>
      </w:pPr>
    </w:p>
    <w:p w:rsidR="007D273F" w:rsidRDefault="007D273F" w:rsidP="001E45B2">
      <w:pPr>
        <w:spacing w:line="480" w:lineRule="auto"/>
        <w:ind w:firstLine="720"/>
        <w:contextualSpacing/>
        <w:rPr>
          <w:rFonts w:ascii="Times New Roman" w:eastAsia="Calibri" w:hAnsi="Times New Roman"/>
          <w:sz w:val="24"/>
          <w:szCs w:val="24"/>
          <w:lang w:val="en-US"/>
        </w:rPr>
      </w:pPr>
    </w:p>
    <w:p w:rsidR="00D62952" w:rsidRDefault="00D62952" w:rsidP="001E45B2">
      <w:pPr>
        <w:spacing w:line="480" w:lineRule="auto"/>
        <w:ind w:firstLine="720"/>
        <w:contextualSpacing/>
        <w:rPr>
          <w:rFonts w:ascii="Times New Roman" w:eastAsia="Calibri" w:hAnsi="Times New Roman"/>
          <w:sz w:val="24"/>
          <w:szCs w:val="24"/>
          <w:lang w:val="en-US"/>
        </w:rPr>
      </w:pPr>
    </w:p>
    <w:p w:rsidR="00C518DF" w:rsidRDefault="008F12B8" w:rsidP="0069370B">
      <w:pPr>
        <w:spacing w:line="480" w:lineRule="auto"/>
        <w:ind w:firstLine="720"/>
        <w:contextualSpacing/>
        <w:rPr>
          <w:rFonts w:ascii="Times New Roman" w:eastAsia="Calibri" w:hAnsi="Times New Roman"/>
          <w:sz w:val="24"/>
          <w:szCs w:val="24"/>
          <w:lang w:val="en-US"/>
        </w:rPr>
      </w:pPr>
      <w:r>
        <w:rPr>
          <w:rFonts w:ascii="Times New Roman" w:eastAsia="Calibri" w:hAnsi="Times New Roman"/>
          <w:sz w:val="24"/>
          <w:szCs w:val="24"/>
          <w:lang w:val="en-US"/>
        </w:rPr>
        <w:t xml:space="preserve"> </w:t>
      </w:r>
    </w:p>
    <w:p w:rsidR="00382104" w:rsidRDefault="00382104" w:rsidP="0069370B">
      <w:pPr>
        <w:spacing w:line="480" w:lineRule="auto"/>
        <w:ind w:firstLine="720"/>
        <w:contextualSpacing/>
        <w:rPr>
          <w:rFonts w:ascii="Times New Roman" w:eastAsia="Calibri" w:hAnsi="Times New Roman"/>
          <w:sz w:val="24"/>
          <w:szCs w:val="24"/>
          <w:lang w:val="en-US"/>
        </w:rPr>
      </w:pPr>
    </w:p>
    <w:p w:rsidR="00382104" w:rsidRDefault="00382104" w:rsidP="0069370B">
      <w:pPr>
        <w:spacing w:line="480" w:lineRule="auto"/>
        <w:ind w:firstLine="720"/>
        <w:contextualSpacing/>
        <w:rPr>
          <w:rFonts w:ascii="Times New Roman" w:eastAsia="Calibri" w:hAnsi="Times New Roman"/>
          <w:sz w:val="24"/>
          <w:szCs w:val="24"/>
          <w:lang w:val="en-US"/>
        </w:rPr>
      </w:pPr>
    </w:p>
    <w:p w:rsidR="00382104" w:rsidRDefault="00382104" w:rsidP="0069370B">
      <w:pPr>
        <w:spacing w:line="480" w:lineRule="auto"/>
        <w:ind w:firstLine="720"/>
        <w:contextualSpacing/>
        <w:rPr>
          <w:rFonts w:ascii="Times New Roman" w:eastAsia="Calibri" w:hAnsi="Times New Roman"/>
          <w:sz w:val="24"/>
          <w:szCs w:val="24"/>
          <w:lang w:val="en-US"/>
        </w:rPr>
      </w:pPr>
    </w:p>
    <w:p w:rsidR="00382104" w:rsidRDefault="00382104" w:rsidP="0069370B">
      <w:pPr>
        <w:spacing w:line="480" w:lineRule="auto"/>
        <w:ind w:firstLine="720"/>
        <w:contextualSpacing/>
        <w:rPr>
          <w:rFonts w:ascii="Times New Roman" w:eastAsia="Calibri" w:hAnsi="Times New Roman"/>
          <w:sz w:val="24"/>
          <w:szCs w:val="24"/>
          <w:lang w:val="en-US"/>
        </w:rPr>
      </w:pPr>
    </w:p>
    <w:p w:rsidR="0069370B" w:rsidRDefault="0069370B" w:rsidP="0010567B">
      <w:pPr>
        <w:spacing w:line="480" w:lineRule="auto"/>
        <w:contextualSpacing/>
        <w:rPr>
          <w:rFonts w:ascii="Times New Roman" w:eastAsia="Calibri" w:hAnsi="Times New Roman"/>
          <w:sz w:val="24"/>
          <w:szCs w:val="24"/>
          <w:lang w:val="en-US"/>
        </w:rPr>
      </w:pPr>
    </w:p>
    <w:p w:rsidR="00253F8F" w:rsidRDefault="00253F8F" w:rsidP="0010567B">
      <w:pPr>
        <w:spacing w:line="480" w:lineRule="auto"/>
        <w:contextualSpacing/>
        <w:rPr>
          <w:rFonts w:ascii="Times New Roman" w:eastAsia="Calibri" w:hAnsi="Times New Roman"/>
          <w:sz w:val="24"/>
          <w:szCs w:val="24"/>
          <w:lang w:val="en-US"/>
        </w:rPr>
      </w:pPr>
      <w:bookmarkStart w:id="0" w:name="_GoBack"/>
      <w:bookmarkEnd w:id="0"/>
    </w:p>
    <w:p w:rsidR="00137FF2" w:rsidRDefault="00137FF2" w:rsidP="00137FF2">
      <w:pPr>
        <w:spacing w:line="480" w:lineRule="auto"/>
        <w:contextualSpacing/>
        <w:jc w:val="center"/>
        <w:rPr>
          <w:rFonts w:ascii="Times New Roman" w:eastAsia="Calibri" w:hAnsi="Times New Roman"/>
          <w:sz w:val="24"/>
          <w:szCs w:val="24"/>
          <w:lang w:val="en-US"/>
        </w:rPr>
      </w:pPr>
      <w:r>
        <w:rPr>
          <w:rFonts w:ascii="Times New Roman" w:eastAsia="Calibri" w:hAnsi="Times New Roman"/>
          <w:sz w:val="24"/>
          <w:szCs w:val="24"/>
          <w:lang w:val="en-US"/>
        </w:rPr>
        <w:lastRenderedPageBreak/>
        <w:t>References</w:t>
      </w:r>
    </w:p>
    <w:p w:rsidR="004C06F6" w:rsidRDefault="004C06F6" w:rsidP="0085218B">
      <w:pPr>
        <w:spacing w:line="480" w:lineRule="auto"/>
        <w:ind w:left="720" w:hanging="720"/>
        <w:contextualSpacing/>
        <w:mirrorIndents/>
        <w:rPr>
          <w:rFonts w:ascii="Times New Roman" w:eastAsia="Calibri" w:hAnsi="Times New Roman"/>
          <w:sz w:val="24"/>
          <w:szCs w:val="24"/>
          <w:lang w:val="en-US"/>
        </w:rPr>
      </w:pPr>
      <w:r>
        <w:rPr>
          <w:rFonts w:ascii="Times New Roman" w:eastAsia="Calibri" w:hAnsi="Times New Roman"/>
          <w:sz w:val="24"/>
          <w:szCs w:val="24"/>
          <w:lang w:val="en-US"/>
        </w:rPr>
        <w:t>D</w:t>
      </w:r>
      <w:r w:rsidR="0085218B">
        <w:rPr>
          <w:rFonts w:ascii="Times New Roman" w:eastAsia="Calibri" w:hAnsi="Times New Roman"/>
          <w:sz w:val="24"/>
          <w:szCs w:val="24"/>
          <w:lang w:val="en-US"/>
        </w:rPr>
        <w:t>ewey, J. (1981). The n</w:t>
      </w:r>
      <w:r>
        <w:rPr>
          <w:rFonts w:ascii="Times New Roman" w:eastAsia="Calibri" w:hAnsi="Times New Roman"/>
          <w:sz w:val="24"/>
          <w:szCs w:val="24"/>
          <w:lang w:val="en-US"/>
        </w:rPr>
        <w:t xml:space="preserve">eed for </w:t>
      </w:r>
      <w:r w:rsidR="0085218B">
        <w:rPr>
          <w:rFonts w:ascii="Times New Roman" w:eastAsia="Calibri" w:hAnsi="Times New Roman"/>
          <w:sz w:val="24"/>
          <w:szCs w:val="24"/>
          <w:lang w:val="en-US"/>
        </w:rPr>
        <w:t>a recovery of p</w:t>
      </w:r>
      <w:r>
        <w:rPr>
          <w:rFonts w:ascii="Times New Roman" w:eastAsia="Calibri" w:hAnsi="Times New Roman"/>
          <w:sz w:val="24"/>
          <w:szCs w:val="24"/>
          <w:lang w:val="en-US"/>
        </w:rPr>
        <w:t xml:space="preserve">hilosophy. In J. J. McDermott (Ed.), </w:t>
      </w:r>
      <w:r w:rsidRPr="004C06F6">
        <w:rPr>
          <w:rFonts w:ascii="Times New Roman" w:eastAsia="Calibri" w:hAnsi="Times New Roman"/>
          <w:i/>
          <w:sz w:val="24"/>
          <w:szCs w:val="24"/>
          <w:lang w:val="en-US"/>
        </w:rPr>
        <w:t>The philosophy of John Dewey</w:t>
      </w:r>
      <w:r>
        <w:rPr>
          <w:rFonts w:ascii="Times New Roman" w:eastAsia="Calibri" w:hAnsi="Times New Roman"/>
          <w:sz w:val="24"/>
          <w:szCs w:val="24"/>
          <w:lang w:val="en-US"/>
        </w:rPr>
        <w:t xml:space="preserve">. (pp. 58-97). Chicago: University of Chicago Press. (Reprinted from </w:t>
      </w:r>
      <w:r w:rsidRPr="004C06F6">
        <w:rPr>
          <w:rFonts w:ascii="Times New Roman" w:eastAsia="Calibri" w:hAnsi="Times New Roman"/>
          <w:i/>
          <w:sz w:val="24"/>
          <w:szCs w:val="24"/>
          <w:lang w:val="en-US"/>
        </w:rPr>
        <w:t>Creative Intelligence: Essays in the Pragmatic Attitude</w:t>
      </w:r>
      <w:r w:rsidR="003C0158">
        <w:rPr>
          <w:rFonts w:ascii="Times New Roman" w:eastAsia="Calibri" w:hAnsi="Times New Roman"/>
          <w:sz w:val="24"/>
          <w:szCs w:val="24"/>
          <w:lang w:val="en-US"/>
        </w:rPr>
        <w:t>, pp. 3-69, by J. Dewey, 1917</w:t>
      </w:r>
      <w:r>
        <w:rPr>
          <w:rFonts w:ascii="Times New Roman" w:eastAsia="Calibri" w:hAnsi="Times New Roman"/>
          <w:sz w:val="24"/>
          <w:szCs w:val="24"/>
          <w:lang w:val="en-US"/>
        </w:rPr>
        <w:t xml:space="preserve">, </w:t>
      </w:r>
      <w:r w:rsidR="008D4AD7">
        <w:rPr>
          <w:rFonts w:ascii="Times New Roman" w:eastAsia="Calibri" w:hAnsi="Times New Roman"/>
          <w:sz w:val="24"/>
          <w:szCs w:val="24"/>
          <w:lang w:val="en-US"/>
        </w:rPr>
        <w:t xml:space="preserve">Austin, TX: Holt, Rinehart, &amp; Winston) </w:t>
      </w:r>
    </w:p>
    <w:p w:rsidR="008A6955" w:rsidRPr="00F06D7F" w:rsidRDefault="00C86057" w:rsidP="008A6955">
      <w:pPr>
        <w:spacing w:line="480" w:lineRule="auto"/>
        <w:ind w:left="720" w:hanging="720"/>
        <w:contextualSpacing/>
        <w:mirrorIndents/>
        <w:rPr>
          <w:rFonts w:ascii="Times New Roman" w:hAnsi="Times New Roman" w:cs="Times New Roman"/>
          <w:sz w:val="24"/>
          <w:szCs w:val="24"/>
          <w:lang w:val="en-US"/>
        </w:rPr>
      </w:pPr>
      <w:r>
        <w:rPr>
          <w:rFonts w:ascii="Times New Roman" w:hAnsi="Times New Roman" w:cs="Times New Roman"/>
          <w:sz w:val="24"/>
          <w:szCs w:val="24"/>
          <w:lang w:val="en-US"/>
        </w:rPr>
        <w:t>Goleman, D.</w:t>
      </w:r>
      <w:r w:rsidR="008A6955" w:rsidRPr="008A6955">
        <w:rPr>
          <w:rFonts w:ascii="Times New Roman" w:hAnsi="Times New Roman" w:cs="Times New Roman"/>
          <w:sz w:val="24"/>
          <w:szCs w:val="24"/>
          <w:lang w:val="en-US"/>
        </w:rPr>
        <w:t xml:space="preserve"> </w:t>
      </w:r>
      <w:r w:rsidR="008A6955">
        <w:rPr>
          <w:rFonts w:ascii="Times New Roman" w:hAnsi="Times New Roman" w:cs="Times New Roman"/>
          <w:sz w:val="24"/>
          <w:szCs w:val="24"/>
          <w:lang w:val="en-US"/>
        </w:rPr>
        <w:t xml:space="preserve">(2004 January). </w:t>
      </w:r>
      <w:r w:rsidR="00F06D7F">
        <w:rPr>
          <w:rFonts w:ascii="Times New Roman" w:hAnsi="Times New Roman" w:cs="Times New Roman"/>
          <w:sz w:val="24"/>
          <w:szCs w:val="24"/>
          <w:lang w:val="en-US"/>
        </w:rPr>
        <w:t xml:space="preserve">What Makes a Leader? </w:t>
      </w:r>
      <w:r w:rsidR="008A6955" w:rsidRPr="00F06D7F">
        <w:rPr>
          <w:rFonts w:ascii="Times New Roman" w:hAnsi="Times New Roman" w:cs="Times New Roman"/>
          <w:i/>
          <w:sz w:val="24"/>
          <w:szCs w:val="24"/>
          <w:lang w:val="en-US"/>
        </w:rPr>
        <w:t>Harvard Business Review</w:t>
      </w:r>
      <w:r w:rsidR="00F06D7F">
        <w:rPr>
          <w:rFonts w:ascii="Times New Roman" w:hAnsi="Times New Roman" w:cs="Times New Roman"/>
          <w:i/>
          <w:sz w:val="24"/>
          <w:szCs w:val="24"/>
          <w:lang w:val="en-US"/>
        </w:rPr>
        <w:t xml:space="preserve">. </w:t>
      </w:r>
      <w:r w:rsidR="00F06D7F">
        <w:rPr>
          <w:rFonts w:ascii="Times New Roman" w:hAnsi="Times New Roman" w:cs="Times New Roman"/>
          <w:sz w:val="24"/>
          <w:szCs w:val="24"/>
          <w:lang w:val="en-US"/>
        </w:rPr>
        <w:t xml:space="preserve">Retrieved from </w:t>
      </w:r>
      <w:r w:rsidR="00F06D7F" w:rsidRPr="00F06D7F">
        <w:rPr>
          <w:rFonts w:ascii="Times New Roman" w:hAnsi="Times New Roman" w:cs="Times New Roman"/>
          <w:sz w:val="24"/>
          <w:szCs w:val="24"/>
          <w:lang w:val="en-US"/>
        </w:rPr>
        <w:t>https://hbr.org/2004/01/what-makes-a-leader</w:t>
      </w:r>
    </w:p>
    <w:p w:rsidR="00137FF2" w:rsidRDefault="00137FF2" w:rsidP="00137FF2">
      <w:pPr>
        <w:spacing w:line="480" w:lineRule="auto"/>
        <w:contextualSpacing/>
        <w:rPr>
          <w:rFonts w:ascii="Times New Roman" w:hAnsi="Times New Roman" w:cs="Times New Roman"/>
          <w:color w:val="000000"/>
          <w:sz w:val="24"/>
          <w:szCs w:val="24"/>
          <w:lang w:val="en"/>
        </w:rPr>
      </w:pPr>
      <w:r w:rsidRPr="004C06F6">
        <w:rPr>
          <w:rFonts w:ascii="Times New Roman" w:hAnsi="Times New Roman" w:cs="Times New Roman"/>
          <w:color w:val="000000"/>
          <w:sz w:val="24"/>
          <w:szCs w:val="24"/>
          <w:lang w:val="en"/>
        </w:rPr>
        <w:t xml:space="preserve">Plato, Williams, B., Levett, M. J., &amp; Burnyeat, M. (1992). </w:t>
      </w:r>
      <w:r w:rsidRPr="004C06F6">
        <w:rPr>
          <w:rFonts w:ascii="Times New Roman" w:hAnsi="Times New Roman" w:cs="Times New Roman"/>
          <w:i/>
          <w:iCs/>
          <w:color w:val="000000"/>
          <w:sz w:val="24"/>
          <w:szCs w:val="24"/>
          <w:lang w:val="en"/>
        </w:rPr>
        <w:t>Theaetetus</w:t>
      </w:r>
      <w:r w:rsidRPr="004C06F6">
        <w:rPr>
          <w:rFonts w:ascii="Times New Roman" w:hAnsi="Times New Roman" w:cs="Times New Roman"/>
          <w:color w:val="000000"/>
          <w:sz w:val="24"/>
          <w:szCs w:val="24"/>
          <w:lang w:val="en"/>
        </w:rPr>
        <w:t>. Indianapolis: Hackett Pub</w:t>
      </w:r>
      <w:r w:rsidR="0085218B">
        <w:rPr>
          <w:rFonts w:ascii="Times New Roman" w:hAnsi="Times New Roman" w:cs="Times New Roman"/>
          <w:color w:val="000000"/>
          <w:sz w:val="24"/>
          <w:szCs w:val="24"/>
          <w:lang w:val="en"/>
        </w:rPr>
        <w:t>.</w:t>
      </w:r>
    </w:p>
    <w:p w:rsidR="0085218B" w:rsidRPr="004C06F6" w:rsidRDefault="0085218B" w:rsidP="00137FF2">
      <w:pPr>
        <w:spacing w:line="480" w:lineRule="auto"/>
        <w:contextualSpacing/>
        <w:rPr>
          <w:rFonts w:ascii="Times New Roman" w:eastAsia="Calibri" w:hAnsi="Times New Roman" w:cs="Times New Roman"/>
          <w:sz w:val="24"/>
          <w:szCs w:val="24"/>
          <w:lang w:val="en-US"/>
        </w:rPr>
      </w:pPr>
    </w:p>
    <w:p w:rsidR="008B6C6C" w:rsidRDefault="008B6C6C" w:rsidP="001E45B2">
      <w:pPr>
        <w:spacing w:line="480" w:lineRule="auto"/>
        <w:ind w:firstLine="720"/>
        <w:contextualSpacing/>
        <w:rPr>
          <w:rFonts w:ascii="Times New Roman" w:eastAsia="Calibri" w:hAnsi="Times New Roman"/>
          <w:sz w:val="24"/>
          <w:szCs w:val="24"/>
          <w:lang w:val="en-US"/>
        </w:rPr>
      </w:pPr>
    </w:p>
    <w:p w:rsidR="00D8271F" w:rsidRPr="009D1BBC" w:rsidRDefault="00D8271F" w:rsidP="009D1BBC">
      <w:pPr>
        <w:pStyle w:val="Header"/>
        <w:tabs>
          <w:tab w:val="clear" w:pos="4680"/>
          <w:tab w:val="clear" w:pos="9360"/>
        </w:tabs>
        <w:spacing w:line="480" w:lineRule="auto"/>
        <w:contextualSpacing/>
        <w:rPr>
          <w:rFonts w:ascii="Times New Roman" w:eastAsia="Calibri" w:hAnsi="Times New Roman"/>
          <w:sz w:val="24"/>
          <w:szCs w:val="24"/>
          <w:lang w:val="en-US"/>
        </w:rPr>
      </w:pPr>
    </w:p>
    <w:sectPr w:rsidR="00D8271F" w:rsidRPr="009D1B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68" w:rsidRDefault="00C90268" w:rsidP="00177AD0">
      <w:pPr>
        <w:spacing w:after="0" w:line="240" w:lineRule="auto"/>
      </w:pPr>
      <w:r>
        <w:separator/>
      </w:r>
    </w:p>
  </w:endnote>
  <w:endnote w:type="continuationSeparator" w:id="0">
    <w:p w:rsidR="00C90268" w:rsidRDefault="00C90268" w:rsidP="0017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68" w:rsidRDefault="00C90268" w:rsidP="00177AD0">
      <w:pPr>
        <w:spacing w:after="0" w:line="240" w:lineRule="auto"/>
      </w:pPr>
      <w:r>
        <w:separator/>
      </w:r>
    </w:p>
  </w:footnote>
  <w:footnote w:type="continuationSeparator" w:id="0">
    <w:p w:rsidR="00C90268" w:rsidRDefault="00C90268" w:rsidP="0017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13668"/>
      <w:docPartObj>
        <w:docPartGallery w:val="Page Numbers (Top of Page)"/>
        <w:docPartUnique/>
      </w:docPartObj>
    </w:sdtPr>
    <w:sdtEndPr>
      <w:rPr>
        <w:rFonts w:ascii="Times New Roman" w:hAnsi="Times New Roman" w:cs="Times New Roman"/>
        <w:noProof/>
        <w:sz w:val="24"/>
        <w:szCs w:val="24"/>
      </w:rPr>
    </w:sdtEndPr>
    <w:sdtContent>
      <w:p w:rsidR="008B6C6C" w:rsidRPr="00177AD0" w:rsidRDefault="00F75FB2">
        <w:pPr>
          <w:pStyle w:val="Header"/>
          <w:jc w:val="right"/>
          <w:rPr>
            <w:rFonts w:ascii="Times New Roman" w:hAnsi="Times New Roman" w:cs="Times New Roman"/>
            <w:sz w:val="24"/>
            <w:szCs w:val="24"/>
          </w:rPr>
        </w:pPr>
        <w:r w:rsidRPr="00F75FB2">
          <w:rPr>
            <w:rFonts w:ascii="Times New Roman" w:hAnsi="Times New Roman" w:cs="Times New Roman"/>
            <w:sz w:val="24"/>
            <w:szCs w:val="24"/>
          </w:rPr>
          <w:t>Hajek</w:t>
        </w:r>
        <w:r>
          <w:t xml:space="preserve"> </w:t>
        </w:r>
        <w:r w:rsidR="008B6C6C" w:rsidRPr="00177AD0">
          <w:rPr>
            <w:rFonts w:ascii="Times New Roman" w:hAnsi="Times New Roman" w:cs="Times New Roman"/>
            <w:sz w:val="24"/>
            <w:szCs w:val="24"/>
          </w:rPr>
          <w:fldChar w:fldCharType="begin"/>
        </w:r>
        <w:r w:rsidR="008B6C6C" w:rsidRPr="00177AD0">
          <w:rPr>
            <w:rFonts w:ascii="Times New Roman" w:hAnsi="Times New Roman" w:cs="Times New Roman"/>
            <w:sz w:val="24"/>
            <w:szCs w:val="24"/>
          </w:rPr>
          <w:instrText xml:space="preserve"> PAGE   \* MERGEFORMAT </w:instrText>
        </w:r>
        <w:r w:rsidR="008B6C6C" w:rsidRPr="00177AD0">
          <w:rPr>
            <w:rFonts w:ascii="Times New Roman" w:hAnsi="Times New Roman" w:cs="Times New Roman"/>
            <w:sz w:val="24"/>
            <w:szCs w:val="24"/>
          </w:rPr>
          <w:fldChar w:fldCharType="separate"/>
        </w:r>
        <w:r w:rsidR="00253F8F">
          <w:rPr>
            <w:rFonts w:ascii="Times New Roman" w:hAnsi="Times New Roman" w:cs="Times New Roman"/>
            <w:noProof/>
            <w:sz w:val="24"/>
            <w:szCs w:val="24"/>
          </w:rPr>
          <w:t>5</w:t>
        </w:r>
        <w:r w:rsidR="008B6C6C" w:rsidRPr="00177AD0">
          <w:rPr>
            <w:rFonts w:ascii="Times New Roman" w:hAnsi="Times New Roman" w:cs="Times New Roman"/>
            <w:noProof/>
            <w:sz w:val="24"/>
            <w:szCs w:val="24"/>
          </w:rPr>
          <w:fldChar w:fldCharType="end"/>
        </w:r>
      </w:p>
    </w:sdtContent>
  </w:sdt>
  <w:p w:rsidR="008B6C6C" w:rsidRDefault="008B6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1F"/>
    <w:rsid w:val="000246E0"/>
    <w:rsid w:val="00027862"/>
    <w:rsid w:val="000620C9"/>
    <w:rsid w:val="0009011F"/>
    <w:rsid w:val="00091BD1"/>
    <w:rsid w:val="000C33D1"/>
    <w:rsid w:val="00103D08"/>
    <w:rsid w:val="0010567B"/>
    <w:rsid w:val="00137FF2"/>
    <w:rsid w:val="001653F4"/>
    <w:rsid w:val="00177AD0"/>
    <w:rsid w:val="001939DF"/>
    <w:rsid w:val="001C4A95"/>
    <w:rsid w:val="001E1BDE"/>
    <w:rsid w:val="001E45B2"/>
    <w:rsid w:val="001F0207"/>
    <w:rsid w:val="001F3603"/>
    <w:rsid w:val="002010CA"/>
    <w:rsid w:val="002159EA"/>
    <w:rsid w:val="00253351"/>
    <w:rsid w:val="00253F8F"/>
    <w:rsid w:val="0027553D"/>
    <w:rsid w:val="00282C27"/>
    <w:rsid w:val="002843EB"/>
    <w:rsid w:val="002904BC"/>
    <w:rsid w:val="00292FF8"/>
    <w:rsid w:val="002B41F6"/>
    <w:rsid w:val="002D7EA5"/>
    <w:rsid w:val="002E23E7"/>
    <w:rsid w:val="002E7D2D"/>
    <w:rsid w:val="00313415"/>
    <w:rsid w:val="0035426F"/>
    <w:rsid w:val="00361863"/>
    <w:rsid w:val="00361A5B"/>
    <w:rsid w:val="00363779"/>
    <w:rsid w:val="003757FB"/>
    <w:rsid w:val="00382104"/>
    <w:rsid w:val="00393805"/>
    <w:rsid w:val="003A3FC3"/>
    <w:rsid w:val="003A747D"/>
    <w:rsid w:val="003C0158"/>
    <w:rsid w:val="003D0B57"/>
    <w:rsid w:val="003F1A6F"/>
    <w:rsid w:val="00415491"/>
    <w:rsid w:val="004207B5"/>
    <w:rsid w:val="00477CC8"/>
    <w:rsid w:val="00492337"/>
    <w:rsid w:val="00495D0A"/>
    <w:rsid w:val="004C06F6"/>
    <w:rsid w:val="004C0DC9"/>
    <w:rsid w:val="004C409B"/>
    <w:rsid w:val="004F1D31"/>
    <w:rsid w:val="004F23D5"/>
    <w:rsid w:val="005475D3"/>
    <w:rsid w:val="00556AAC"/>
    <w:rsid w:val="005957B5"/>
    <w:rsid w:val="005B7156"/>
    <w:rsid w:val="005C28BD"/>
    <w:rsid w:val="005C61C9"/>
    <w:rsid w:val="005E0430"/>
    <w:rsid w:val="005F2939"/>
    <w:rsid w:val="00630F52"/>
    <w:rsid w:val="006540BA"/>
    <w:rsid w:val="00663497"/>
    <w:rsid w:val="006645B6"/>
    <w:rsid w:val="0069370B"/>
    <w:rsid w:val="006947DA"/>
    <w:rsid w:val="00694905"/>
    <w:rsid w:val="006B5240"/>
    <w:rsid w:val="006B6E6D"/>
    <w:rsid w:val="006D2B04"/>
    <w:rsid w:val="006F65EF"/>
    <w:rsid w:val="0073018A"/>
    <w:rsid w:val="0073178B"/>
    <w:rsid w:val="00732034"/>
    <w:rsid w:val="00742506"/>
    <w:rsid w:val="007811AB"/>
    <w:rsid w:val="00795C4A"/>
    <w:rsid w:val="007D273F"/>
    <w:rsid w:val="007E58E3"/>
    <w:rsid w:val="008317B1"/>
    <w:rsid w:val="0085218B"/>
    <w:rsid w:val="00860BFA"/>
    <w:rsid w:val="00862F7E"/>
    <w:rsid w:val="008638B7"/>
    <w:rsid w:val="0088139D"/>
    <w:rsid w:val="008A6384"/>
    <w:rsid w:val="008A6955"/>
    <w:rsid w:val="008B6C6C"/>
    <w:rsid w:val="008D4AD7"/>
    <w:rsid w:val="008E1470"/>
    <w:rsid w:val="008F12B8"/>
    <w:rsid w:val="008F1AF9"/>
    <w:rsid w:val="009100D6"/>
    <w:rsid w:val="009D1BBC"/>
    <w:rsid w:val="009E4223"/>
    <w:rsid w:val="009F4F30"/>
    <w:rsid w:val="009F4FCB"/>
    <w:rsid w:val="00A02E52"/>
    <w:rsid w:val="00A13FF9"/>
    <w:rsid w:val="00A2411D"/>
    <w:rsid w:val="00A33F89"/>
    <w:rsid w:val="00A43DD2"/>
    <w:rsid w:val="00A50866"/>
    <w:rsid w:val="00A728F6"/>
    <w:rsid w:val="00A968D5"/>
    <w:rsid w:val="00AB2A24"/>
    <w:rsid w:val="00AE3F00"/>
    <w:rsid w:val="00AF19E0"/>
    <w:rsid w:val="00B079EC"/>
    <w:rsid w:val="00B34AA1"/>
    <w:rsid w:val="00B959C6"/>
    <w:rsid w:val="00BD5C4B"/>
    <w:rsid w:val="00BE5329"/>
    <w:rsid w:val="00C13B28"/>
    <w:rsid w:val="00C518DF"/>
    <w:rsid w:val="00C86057"/>
    <w:rsid w:val="00C90268"/>
    <w:rsid w:val="00CA0D2A"/>
    <w:rsid w:val="00CA14E2"/>
    <w:rsid w:val="00D00E94"/>
    <w:rsid w:val="00D31D6A"/>
    <w:rsid w:val="00D5533D"/>
    <w:rsid w:val="00D62613"/>
    <w:rsid w:val="00D62952"/>
    <w:rsid w:val="00D63EAE"/>
    <w:rsid w:val="00D8271F"/>
    <w:rsid w:val="00DA66D5"/>
    <w:rsid w:val="00DB2F8A"/>
    <w:rsid w:val="00DE267B"/>
    <w:rsid w:val="00E36047"/>
    <w:rsid w:val="00E6651D"/>
    <w:rsid w:val="00EE2696"/>
    <w:rsid w:val="00EF2364"/>
    <w:rsid w:val="00F045BF"/>
    <w:rsid w:val="00F06D7F"/>
    <w:rsid w:val="00F11CA9"/>
    <w:rsid w:val="00F2554D"/>
    <w:rsid w:val="00F50082"/>
    <w:rsid w:val="00F61730"/>
    <w:rsid w:val="00F66BBB"/>
    <w:rsid w:val="00F75FB2"/>
    <w:rsid w:val="00FA1D1C"/>
    <w:rsid w:val="00FB0ADC"/>
    <w:rsid w:val="00FC1ECA"/>
    <w:rsid w:val="00FC47E5"/>
    <w:rsid w:val="00FF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1591"/>
  <w15:chartTrackingRefBased/>
  <w15:docId w15:val="{4C1064D6-1708-4372-BDED-DB3FD3F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7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D0"/>
    <w:rPr>
      <w:lang w:val="es-CR"/>
    </w:rPr>
  </w:style>
  <w:style w:type="paragraph" w:styleId="Footer">
    <w:name w:val="footer"/>
    <w:basedOn w:val="Normal"/>
    <w:link w:val="FooterChar"/>
    <w:uiPriority w:val="99"/>
    <w:unhideWhenUsed/>
    <w:rsid w:val="00177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D0"/>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1803</TotalTime>
  <Pages>8</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Hajek</dc:creator>
  <cp:keywords/>
  <dc:description/>
  <cp:lastModifiedBy>Maddison Hajek</cp:lastModifiedBy>
  <cp:revision>102</cp:revision>
  <dcterms:created xsi:type="dcterms:W3CDTF">2017-03-24T16:28:00Z</dcterms:created>
  <dcterms:modified xsi:type="dcterms:W3CDTF">2017-04-17T14:11:00Z</dcterms:modified>
</cp:coreProperties>
</file>